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FE4E1F6"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Pr="009F60B8">
        <w:rPr>
          <w:sz w:val="22"/>
          <w:szCs w:val="22"/>
          <w:lang w:val="en-GB"/>
        </w:rPr>
        <w:t>1</w:t>
      </w:r>
      <w:r w:rsidR="00374A64">
        <w:rPr>
          <w:sz w:val="22"/>
          <w:szCs w:val="22"/>
          <w:lang w:val="en-GB"/>
        </w:rPr>
        <w:t>1</w:t>
      </w:r>
      <w:r w:rsidR="00DC6B30">
        <w:rPr>
          <w:rFonts w:eastAsiaTheme="minorEastAsia" w:hint="eastAsia"/>
          <w:sz w:val="22"/>
          <w:szCs w:val="22"/>
          <w:lang w:val="en-GB" w:eastAsia="zh-CN"/>
        </w:rPr>
        <w:t>5</w:t>
      </w:r>
      <w:r w:rsidR="00F94A66">
        <w:rPr>
          <w:rFonts w:eastAsiaTheme="minorEastAsia"/>
          <w:sz w:val="22"/>
          <w:szCs w:val="22"/>
          <w:lang w:val="en-GB" w:eastAsia="zh-CN"/>
        </w:rPr>
        <w:t>-e</w:t>
      </w:r>
      <w:r w:rsidR="009B5462">
        <w:rPr>
          <w:rFonts w:eastAsia="宋体" w:hint="eastAsia"/>
          <w:sz w:val="22"/>
          <w:szCs w:val="22"/>
          <w:lang w:val="en-GB" w:eastAsia="zh-CN"/>
        </w:rPr>
        <w:tab/>
      </w:r>
      <w:r w:rsidR="00F94A66">
        <w:rPr>
          <w:rFonts w:eastAsia="宋体"/>
          <w:sz w:val="22"/>
          <w:szCs w:val="22"/>
          <w:lang w:val="en-GB" w:eastAsia="zh-CN"/>
        </w:rPr>
        <w:tab/>
      </w:r>
      <w:r w:rsidR="00544D20" w:rsidRPr="00544D20">
        <w:rPr>
          <w:rFonts w:eastAsia="宋体"/>
          <w:sz w:val="22"/>
          <w:szCs w:val="22"/>
          <w:lang w:val="en-GB" w:eastAsia="zh-CN"/>
        </w:rPr>
        <w:t>R2-210720</w:t>
      </w:r>
      <w:r w:rsidR="003027F4">
        <w:rPr>
          <w:rFonts w:eastAsia="宋体"/>
          <w:sz w:val="22"/>
          <w:szCs w:val="22"/>
          <w:lang w:val="en-GB" w:eastAsia="zh-CN"/>
        </w:rPr>
        <w:t>2</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81D8A96"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3027F4" w:rsidRPr="003027F4">
        <w:rPr>
          <w:rFonts w:eastAsia="宋体" w:cs="Arial"/>
          <w:sz w:val="22"/>
          <w:szCs w:val="22"/>
          <w:lang w:eastAsia="zh-CN"/>
        </w:rPr>
        <w:t xml:space="preserve">Time-based HPID for </w:t>
      </w:r>
      <w:proofErr w:type="spellStart"/>
      <w:r w:rsidR="003027F4" w:rsidRPr="003027F4">
        <w:rPr>
          <w:rFonts w:eastAsia="宋体" w:cs="Arial"/>
          <w:sz w:val="22"/>
          <w:szCs w:val="22"/>
          <w:lang w:eastAsia="zh-CN"/>
        </w:rPr>
        <w:t>gNB</w:t>
      </w:r>
      <w:proofErr w:type="spellEnd"/>
      <w:r w:rsidR="003027F4" w:rsidRPr="003027F4">
        <w:rPr>
          <w:rFonts w:eastAsia="宋体" w:cs="Arial"/>
          <w:sz w:val="22"/>
          <w:szCs w:val="22"/>
          <w:lang w:eastAsia="zh-CN"/>
        </w:rPr>
        <w:t>-scheduled dynamic retransmissions</w:t>
      </w:r>
    </w:p>
    <w:p w14:paraId="05FE1C63" w14:textId="4D91C3DD"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D2C49">
        <w:rPr>
          <w:rFonts w:cs="Arial"/>
          <w:sz w:val="22"/>
          <w:szCs w:val="22"/>
        </w:rPr>
        <w:t>8.5.3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37C6B6E" w14:textId="52A09D7B" w:rsidR="00544D20" w:rsidRDefault="00A03F9A" w:rsidP="00544D20">
      <w:pPr>
        <w:pStyle w:val="a1"/>
        <w:rPr>
          <w:rFonts w:eastAsia="Arial Unicode MS"/>
          <w:lang w:eastAsia="zh-CN"/>
        </w:rPr>
      </w:pPr>
      <w:bookmarkStart w:id="4" w:name="OLE_LINK1"/>
      <w:bookmarkStart w:id="5" w:name="OLE_LINK2"/>
      <w:r>
        <w:rPr>
          <w:rFonts w:eastAsia="Arial Unicode MS" w:hint="eastAsia"/>
          <w:lang w:eastAsia="zh-CN"/>
        </w:rPr>
        <w:t>In RAN2#11</w:t>
      </w:r>
      <w:r>
        <w:rPr>
          <w:rFonts w:eastAsia="Arial Unicode MS"/>
          <w:lang w:eastAsia="zh-CN"/>
        </w:rPr>
        <w:t>2-e</w:t>
      </w:r>
      <w:r>
        <w:rPr>
          <w:rFonts w:eastAsia="Arial Unicode MS" w:hint="eastAsia"/>
          <w:lang w:eastAsia="zh-CN"/>
        </w:rPr>
        <w:t>, it was agreed</w:t>
      </w:r>
      <w:r>
        <w:rPr>
          <w:rFonts w:eastAsia="Arial Unicode MS"/>
          <w:lang w:eastAsia="zh-CN"/>
        </w:rPr>
        <w:t xml:space="preserve"> </w:t>
      </w:r>
      <w:r w:rsidR="000A4D8D">
        <w:rPr>
          <w:rFonts w:eastAsia="Arial Unicode MS"/>
          <w:lang w:eastAsia="zh-CN"/>
        </w:rPr>
        <w:fldChar w:fldCharType="begin"/>
      </w:r>
      <w:r w:rsidR="000A4D8D">
        <w:rPr>
          <w:rFonts w:eastAsia="Arial Unicode MS"/>
          <w:lang w:eastAsia="zh-CN"/>
        </w:rPr>
        <w:instrText xml:space="preserve"> REF _Ref78959903 \r \h </w:instrText>
      </w:r>
      <w:r w:rsidR="000A4D8D">
        <w:rPr>
          <w:rFonts w:eastAsia="Arial Unicode MS"/>
          <w:lang w:eastAsia="zh-CN"/>
        </w:rPr>
      </w:r>
      <w:r w:rsidR="000A4D8D">
        <w:rPr>
          <w:rFonts w:eastAsia="Arial Unicode MS"/>
          <w:lang w:eastAsia="zh-CN"/>
        </w:rPr>
        <w:fldChar w:fldCharType="separate"/>
      </w:r>
      <w:r w:rsidR="000A4D8D">
        <w:rPr>
          <w:rFonts w:eastAsia="Arial Unicode MS"/>
          <w:lang w:eastAsia="zh-CN"/>
        </w:rPr>
        <w:t>[1]</w:t>
      </w:r>
      <w:r w:rsidR="000A4D8D">
        <w:rPr>
          <w:rFonts w:eastAsia="Arial Unicode MS"/>
          <w:lang w:eastAsia="zh-CN"/>
        </w:rPr>
        <w:fldChar w:fldCharType="end"/>
      </w:r>
      <w:r w:rsidR="00544D20">
        <w:rPr>
          <w:rFonts w:eastAsia="Arial Unicode MS" w:hint="eastAsia"/>
          <w:lang w:eastAsia="zh-CN"/>
        </w:rPr>
        <w:t>:</w:t>
      </w:r>
    </w:p>
    <w:p w14:paraId="32694D87" w14:textId="77777777" w:rsidR="00A03F9A" w:rsidRPr="003D3E5B" w:rsidRDefault="00A03F9A" w:rsidP="00A03F9A">
      <w:pPr>
        <w:pStyle w:val="Doc-text2"/>
      </w:pPr>
    </w:p>
    <w:p w14:paraId="0CCFF41C" w14:textId="77777777" w:rsidR="00A03F9A" w:rsidRDefault="00A03F9A" w:rsidP="00A03F9A">
      <w:pPr>
        <w:pStyle w:val="Doc-text2"/>
        <w:pBdr>
          <w:top w:val="single" w:sz="4" w:space="1" w:color="auto"/>
          <w:left w:val="single" w:sz="4" w:space="4" w:color="auto"/>
          <w:bottom w:val="single" w:sz="4" w:space="1" w:color="auto"/>
          <w:right w:val="single" w:sz="4" w:space="4" w:color="auto"/>
        </w:pBdr>
        <w:rPr>
          <w:b/>
          <w:bCs/>
        </w:rPr>
      </w:pPr>
      <w:r w:rsidRPr="0058737A">
        <w:rPr>
          <w:b/>
          <w:bCs/>
        </w:rPr>
        <w:t>Agreements:</w:t>
      </w:r>
    </w:p>
    <w:p w14:paraId="20D49544" w14:textId="77777777" w:rsidR="00A03F9A" w:rsidRPr="0058737A" w:rsidRDefault="00A03F9A" w:rsidP="00A03F9A">
      <w:pPr>
        <w:pStyle w:val="Doc-text2"/>
        <w:pBdr>
          <w:top w:val="single" w:sz="4" w:space="1" w:color="auto"/>
          <w:left w:val="single" w:sz="4" w:space="4" w:color="auto"/>
          <w:bottom w:val="single" w:sz="4" w:space="1" w:color="auto"/>
          <w:right w:val="single" w:sz="4" w:space="4" w:color="auto"/>
        </w:pBdr>
        <w:rPr>
          <w:b/>
          <w:bCs/>
        </w:rPr>
      </w:pPr>
      <w:r>
        <w:rPr>
          <w:b/>
          <w:bCs/>
        </w:rPr>
        <w:t>From RAN2 perspective</w:t>
      </w:r>
    </w:p>
    <w:p w14:paraId="166F02EF" w14:textId="77777777" w:rsidR="00A03F9A" w:rsidRPr="0058737A" w:rsidRDefault="00A03F9A" w:rsidP="00A03F9A">
      <w:pPr>
        <w:pStyle w:val="Doc-text2"/>
        <w:pBdr>
          <w:top w:val="single" w:sz="4" w:space="1" w:color="auto"/>
          <w:left w:val="single" w:sz="4" w:space="4" w:color="auto"/>
          <w:bottom w:val="single" w:sz="4" w:space="1" w:color="auto"/>
          <w:right w:val="single" w:sz="4" w:space="4" w:color="auto"/>
        </w:pBdr>
      </w:pPr>
      <w:r w:rsidRPr="0058737A">
        <w:t xml:space="preserve">1 </w:t>
      </w:r>
      <w:r w:rsidRPr="0058737A">
        <w:tab/>
        <w:t>It is assumed that LBT failures only happen infrequently in UCE (unlicensed controlled environment).  A formal definition of UCE and its relationship to semi-static or dynamic access mode is not necessary in RAN2 specifications.</w:t>
      </w:r>
    </w:p>
    <w:p w14:paraId="3BD04B43" w14:textId="77777777" w:rsidR="00A03F9A" w:rsidRPr="0058737A" w:rsidRDefault="00A03F9A" w:rsidP="00A03F9A">
      <w:pPr>
        <w:pStyle w:val="Doc-text2"/>
        <w:pBdr>
          <w:top w:val="single" w:sz="4" w:space="1" w:color="auto"/>
          <w:left w:val="single" w:sz="4" w:space="4" w:color="auto"/>
          <w:bottom w:val="single" w:sz="4" w:space="1" w:color="auto"/>
          <w:right w:val="single" w:sz="4" w:space="4" w:color="auto"/>
        </w:pBdr>
      </w:pPr>
      <w:proofErr w:type="gramStart"/>
      <w:r w:rsidRPr="0058737A">
        <w:t>2</w:t>
      </w:r>
      <w:r w:rsidRPr="0058737A">
        <w:tab/>
        <w:t>cg-</w:t>
      </w:r>
      <w:proofErr w:type="spellStart"/>
      <w:r w:rsidRPr="0058737A">
        <w:t>RetransmissionTimer</w:t>
      </w:r>
      <w:proofErr w:type="spellEnd"/>
      <w:proofErr w:type="gramEnd"/>
      <w:r w:rsidRPr="0058737A">
        <w:t xml:space="preserve"> can be configured optionally for shared spectrum</w:t>
      </w:r>
    </w:p>
    <w:p w14:paraId="40E42B45" w14:textId="77777777" w:rsidR="00A03F9A" w:rsidRDefault="00A03F9A" w:rsidP="00A03F9A">
      <w:pPr>
        <w:pStyle w:val="Doc-text2"/>
        <w:pBdr>
          <w:top w:val="single" w:sz="4" w:space="1" w:color="auto"/>
          <w:left w:val="single" w:sz="4" w:space="4" w:color="auto"/>
          <w:bottom w:val="single" w:sz="4" w:space="1" w:color="auto"/>
          <w:right w:val="single" w:sz="4" w:space="4" w:color="auto"/>
        </w:pBdr>
      </w:pPr>
      <w:r w:rsidRPr="0058737A">
        <w:t>3</w:t>
      </w:r>
      <w:r w:rsidRPr="0058737A">
        <w:tab/>
      </w:r>
      <w:r w:rsidRPr="00A03F9A">
        <w:rPr>
          <w:highlight w:val="yellow"/>
        </w:rPr>
        <w:t>When cg-</w:t>
      </w:r>
      <w:proofErr w:type="spellStart"/>
      <w:r w:rsidRPr="00A03F9A">
        <w:rPr>
          <w:highlight w:val="yellow"/>
        </w:rPr>
        <w:t>RetransmissionTimer</w:t>
      </w:r>
      <w:proofErr w:type="spellEnd"/>
      <w:r w:rsidRPr="00A03F9A">
        <w:rPr>
          <w:highlight w:val="yellow"/>
        </w:rPr>
        <w:t xml:space="preserve"> is configured, Rel-16 NR-U mechanism is used for HARQ process ID and RV selection</w:t>
      </w:r>
      <w:r w:rsidRPr="0058737A">
        <w:t>.</w:t>
      </w:r>
    </w:p>
    <w:p w14:paraId="4F62A685" w14:textId="75CD188E" w:rsidR="00A03F9A" w:rsidRPr="0058737A" w:rsidRDefault="00A03F9A" w:rsidP="00A03F9A">
      <w:pPr>
        <w:pStyle w:val="Doc-text2"/>
        <w:pBdr>
          <w:top w:val="single" w:sz="4" w:space="1" w:color="auto"/>
          <w:left w:val="single" w:sz="4" w:space="4" w:color="auto"/>
          <w:bottom w:val="single" w:sz="4" w:space="1" w:color="auto"/>
          <w:right w:val="single" w:sz="4" w:space="4" w:color="auto"/>
        </w:pBdr>
      </w:pPr>
      <w:r>
        <w:t>[…]</w:t>
      </w:r>
    </w:p>
    <w:p w14:paraId="331F35E0" w14:textId="77777777" w:rsidR="00A03F9A" w:rsidRDefault="00A03F9A" w:rsidP="00A03F9A">
      <w:pPr>
        <w:pStyle w:val="Doc-text2"/>
      </w:pPr>
    </w:p>
    <w:p w14:paraId="57F6A3F0" w14:textId="1BBD3877" w:rsidR="00A03F9A" w:rsidRDefault="00A03F9A" w:rsidP="00544D20">
      <w:pPr>
        <w:pStyle w:val="a1"/>
        <w:rPr>
          <w:rFonts w:eastAsia="Arial Unicode MS"/>
          <w:lang w:val="en-GB" w:eastAsia="zh-CN"/>
        </w:rPr>
      </w:pPr>
      <w:r>
        <w:rPr>
          <w:rFonts w:eastAsia="Arial Unicode MS"/>
          <w:lang w:val="en-GB" w:eastAsia="zh-CN"/>
        </w:rPr>
        <w:t xml:space="preserve">And in RAN1#105-e, it was agreed </w:t>
      </w:r>
      <w:r w:rsidR="000A4D8D">
        <w:rPr>
          <w:rFonts w:eastAsia="Arial Unicode MS"/>
          <w:lang w:val="en-GB" w:eastAsia="zh-CN"/>
        </w:rPr>
        <w:fldChar w:fldCharType="begin"/>
      </w:r>
      <w:r w:rsidR="000A4D8D">
        <w:rPr>
          <w:rFonts w:eastAsia="Arial Unicode MS"/>
          <w:lang w:val="en-GB" w:eastAsia="zh-CN"/>
        </w:rPr>
        <w:instrText xml:space="preserve"> REF _Ref78959912 \r \h </w:instrText>
      </w:r>
      <w:r w:rsidR="000A4D8D">
        <w:rPr>
          <w:rFonts w:eastAsia="Arial Unicode MS"/>
          <w:lang w:val="en-GB" w:eastAsia="zh-CN"/>
        </w:rPr>
      </w:r>
      <w:r w:rsidR="000A4D8D">
        <w:rPr>
          <w:rFonts w:eastAsia="Arial Unicode MS"/>
          <w:lang w:val="en-GB" w:eastAsia="zh-CN"/>
        </w:rPr>
        <w:fldChar w:fldCharType="separate"/>
      </w:r>
      <w:r w:rsidR="000A4D8D">
        <w:rPr>
          <w:rFonts w:eastAsia="Arial Unicode MS"/>
          <w:lang w:val="en-GB" w:eastAsia="zh-CN"/>
        </w:rPr>
        <w:t>[2]</w:t>
      </w:r>
      <w:r w:rsidR="000A4D8D">
        <w:rPr>
          <w:rFonts w:eastAsia="Arial Unicode MS"/>
          <w:lang w:val="en-GB" w:eastAsia="zh-CN"/>
        </w:rPr>
        <w:fldChar w:fldCharType="end"/>
      </w:r>
      <w:r>
        <w:rPr>
          <w:rFonts w:eastAsia="Arial Unicode MS"/>
          <w:lang w:val="en-GB" w:eastAsia="zh-CN"/>
        </w:rPr>
        <w:t>:</w:t>
      </w:r>
    </w:p>
    <w:tbl>
      <w:tblPr>
        <w:tblStyle w:val="a8"/>
        <w:tblW w:w="0" w:type="auto"/>
        <w:tblLook w:val="04A0" w:firstRow="1" w:lastRow="0" w:firstColumn="1" w:lastColumn="0" w:noHBand="0" w:noVBand="1"/>
      </w:tblPr>
      <w:tblGrid>
        <w:gridCol w:w="8624"/>
      </w:tblGrid>
      <w:tr w:rsidR="006F69D4" w14:paraId="79CB9C11" w14:textId="77777777" w:rsidTr="006F69D4">
        <w:tc>
          <w:tcPr>
            <w:tcW w:w="8624" w:type="dxa"/>
          </w:tcPr>
          <w:p w14:paraId="7817CEE9" w14:textId="77777777" w:rsidR="006F69D4" w:rsidRPr="006F69D4" w:rsidRDefault="006F69D4" w:rsidP="006F69D4">
            <w:pPr>
              <w:pStyle w:val="a1"/>
              <w:rPr>
                <w:rFonts w:eastAsia="Arial Unicode MS"/>
                <w:lang w:eastAsia="zh-CN"/>
              </w:rPr>
            </w:pPr>
            <w:r w:rsidRPr="006F69D4">
              <w:rPr>
                <w:rFonts w:eastAsia="Arial Unicode MS"/>
                <w:highlight w:val="green"/>
                <w:lang w:val="en-GB" w:eastAsia="zh-CN"/>
              </w:rPr>
              <w:t>Agreement:</w:t>
            </w:r>
            <w:r w:rsidRPr="006F69D4">
              <w:rPr>
                <w:rFonts w:eastAsia="Arial Unicode MS"/>
                <w:lang w:val="en-GB" w:eastAsia="zh-CN"/>
              </w:rPr>
              <w:t xml:space="preserve"> </w:t>
            </w:r>
          </w:p>
          <w:p w14:paraId="4469AC77" w14:textId="77777777" w:rsidR="006F69D4" w:rsidRPr="006F69D4" w:rsidRDefault="006F69D4" w:rsidP="006F69D4">
            <w:pPr>
              <w:pStyle w:val="a1"/>
              <w:rPr>
                <w:rFonts w:eastAsia="Arial Unicode MS"/>
                <w:lang w:eastAsia="zh-CN"/>
              </w:rPr>
            </w:pPr>
            <w:r w:rsidRPr="006F69D4">
              <w:rPr>
                <w:rFonts w:eastAsia="Arial Unicode MS"/>
                <w:b/>
                <w:bCs/>
                <w:lang w:val="en-GB" w:eastAsia="zh-CN"/>
              </w:rPr>
              <w:t>Option 1 is taken in the following agreement:</w:t>
            </w:r>
          </w:p>
          <w:p w14:paraId="250A39C2" w14:textId="77777777" w:rsidR="00FE3C0B" w:rsidRPr="006F69D4" w:rsidRDefault="009B4A34" w:rsidP="006F69D4">
            <w:pPr>
              <w:pStyle w:val="a1"/>
              <w:numPr>
                <w:ilvl w:val="0"/>
                <w:numId w:val="70"/>
              </w:numPr>
              <w:rPr>
                <w:rFonts w:eastAsia="Arial Unicode MS"/>
                <w:lang w:eastAsia="zh-CN"/>
              </w:rPr>
            </w:pPr>
            <w:r w:rsidRPr="006F69D4">
              <w:rPr>
                <w:rFonts w:eastAsia="Arial Unicode MS"/>
                <w:lang w:val="de-DE" w:eastAsia="zh-CN"/>
              </w:rPr>
              <w:t>Down-select one of the following options (target RAN1#104-e):</w:t>
            </w:r>
          </w:p>
          <w:p w14:paraId="145689DE" w14:textId="77777777" w:rsidR="00FE3C0B" w:rsidRPr="006F69D4" w:rsidRDefault="009B4A34" w:rsidP="006F69D4">
            <w:pPr>
              <w:pStyle w:val="a1"/>
              <w:numPr>
                <w:ilvl w:val="0"/>
                <w:numId w:val="70"/>
              </w:numPr>
              <w:rPr>
                <w:rFonts w:eastAsia="Arial Unicode MS"/>
                <w:lang w:eastAsia="zh-CN"/>
              </w:rPr>
            </w:pPr>
            <w:r w:rsidRPr="006F69D4">
              <w:rPr>
                <w:rFonts w:eastAsia="Arial Unicode MS"/>
                <w:b/>
                <w:bCs/>
                <w:highlight w:val="yellow"/>
                <w:lang w:val="de-DE" w:eastAsia="zh-CN"/>
              </w:rPr>
              <w:t>Option 1:</w:t>
            </w:r>
            <w:r w:rsidRPr="006F69D4">
              <w:rPr>
                <w:rFonts w:eastAsia="Arial Unicode MS"/>
                <w:highlight w:val="yellow"/>
                <w:lang w:val="de-DE" w:eastAsia="zh-CN"/>
              </w:rPr>
              <w:t xml:space="preserve"> Both “CG-UCI based procedures” and “CG-DFI based procedures” are enabled or disabled for unlicensed using one RRC parameter i.e. cg-RetransmissionTimer-r16.</w:t>
            </w:r>
          </w:p>
          <w:p w14:paraId="56F3BA93" w14:textId="77777777" w:rsidR="00FE3C0B" w:rsidRPr="006F69D4" w:rsidRDefault="009B4A34" w:rsidP="006F69D4">
            <w:pPr>
              <w:pStyle w:val="a1"/>
              <w:numPr>
                <w:ilvl w:val="0"/>
                <w:numId w:val="70"/>
              </w:numPr>
              <w:rPr>
                <w:rFonts w:eastAsia="Arial Unicode MS"/>
                <w:lang w:eastAsia="zh-CN"/>
              </w:rPr>
            </w:pPr>
            <w:r w:rsidRPr="006F69D4">
              <w:rPr>
                <w:rFonts w:eastAsia="Arial Unicode MS"/>
                <w:b/>
                <w:bCs/>
                <w:lang w:val="de-DE" w:eastAsia="zh-CN"/>
              </w:rPr>
              <w:t>Option 2-a:</w:t>
            </w:r>
            <w:r w:rsidRPr="006F69D4">
              <w:rPr>
                <w:rFonts w:eastAsia="Arial Unicode MS"/>
                <w:lang w:val="de-DE" w:eastAsia="zh-CN"/>
              </w:rPr>
              <w:t xml:space="preserve"> “CG-UCI based procedures” and “CG-DFI based procedures” are independently enabled or disabled for unlicensed using respective RRC parameter, i.e. new parameter X and cg-RetransmissionTimer-r16, respectively.</w:t>
            </w:r>
          </w:p>
          <w:p w14:paraId="5F498AB1" w14:textId="77777777" w:rsidR="00FE3C0B" w:rsidRPr="006F69D4" w:rsidRDefault="009B4A34" w:rsidP="006F69D4">
            <w:pPr>
              <w:pStyle w:val="a1"/>
              <w:numPr>
                <w:ilvl w:val="1"/>
                <w:numId w:val="70"/>
              </w:numPr>
              <w:rPr>
                <w:rFonts w:eastAsia="Arial Unicode MS"/>
                <w:lang w:eastAsia="zh-CN"/>
              </w:rPr>
            </w:pPr>
            <w:r w:rsidRPr="006F69D4">
              <w:rPr>
                <w:rFonts w:eastAsia="Arial Unicode MS"/>
                <w:lang w:val="en-GB" w:eastAsia="zh-CN"/>
              </w:rPr>
              <w:t>If cg-RetransmissionTimer-r16 is configured, “CG-UCI based procedures” should also be enabled by X.</w:t>
            </w:r>
          </w:p>
          <w:p w14:paraId="235A9AB8" w14:textId="77777777" w:rsidR="00FE3C0B" w:rsidRPr="006F69D4" w:rsidRDefault="009B4A34" w:rsidP="006F69D4">
            <w:pPr>
              <w:pStyle w:val="a1"/>
              <w:numPr>
                <w:ilvl w:val="0"/>
                <w:numId w:val="70"/>
              </w:numPr>
              <w:rPr>
                <w:rFonts w:eastAsia="Arial Unicode MS"/>
                <w:lang w:eastAsia="zh-CN"/>
              </w:rPr>
            </w:pPr>
            <w:r w:rsidRPr="006F69D4">
              <w:rPr>
                <w:rFonts w:eastAsia="Arial Unicode MS"/>
                <w:lang w:val="de-DE" w:eastAsia="zh-CN"/>
              </w:rPr>
              <w:t>Note: Procedures based on CG-UCI rely on UE including CG-UCI in CG PUSCH at least as in Rel-16 where the values of the respective fields of CG-UCI are decided by UE.</w:t>
            </w:r>
          </w:p>
          <w:p w14:paraId="5B7D87B2" w14:textId="47308A06" w:rsidR="006F69D4" w:rsidRPr="006F69D4" w:rsidRDefault="009B4A34" w:rsidP="00544D20">
            <w:pPr>
              <w:pStyle w:val="a1"/>
              <w:numPr>
                <w:ilvl w:val="0"/>
                <w:numId w:val="70"/>
              </w:numPr>
              <w:rPr>
                <w:rFonts w:eastAsia="Arial Unicode MS"/>
                <w:lang w:eastAsia="zh-CN"/>
              </w:rPr>
            </w:pPr>
            <w:r w:rsidRPr="006F69D4">
              <w:rPr>
                <w:rFonts w:eastAsia="Arial Unicode MS"/>
                <w:lang w:val="en-GB" w:eastAsia="zh-CN"/>
              </w:rPr>
              <w:t>Note: Procedures based on CG-DFI rely on automatic re-transmission on CG configuration and reception of CG downlink feedback information (DFI) in DCI for re-transmissions</w:t>
            </w:r>
          </w:p>
        </w:tc>
      </w:tr>
    </w:tbl>
    <w:p w14:paraId="27A2ED0E" w14:textId="77777777" w:rsidR="006F69D4" w:rsidRDefault="006F69D4" w:rsidP="00544D20">
      <w:pPr>
        <w:pStyle w:val="a1"/>
        <w:rPr>
          <w:rFonts w:eastAsia="Arial Unicode MS"/>
          <w:lang w:val="en-GB" w:eastAsia="zh-CN"/>
        </w:rPr>
      </w:pPr>
    </w:p>
    <w:p w14:paraId="306CEF74" w14:textId="58CCE158" w:rsidR="006F69D4" w:rsidRPr="00A03F9A" w:rsidRDefault="006F69D4" w:rsidP="00544D20">
      <w:pPr>
        <w:pStyle w:val="a1"/>
        <w:rPr>
          <w:rFonts w:eastAsia="Arial Unicode MS"/>
          <w:lang w:val="en-GB" w:eastAsia="zh-CN"/>
        </w:rPr>
      </w:pPr>
      <w:r>
        <w:rPr>
          <w:rFonts w:eastAsia="Arial Unicode MS"/>
          <w:lang w:val="en-GB" w:eastAsia="zh-CN"/>
        </w:rPr>
        <w:t xml:space="preserve">Above agreements confirm that when </w:t>
      </w:r>
      <w:r w:rsidRPr="006F69D4">
        <w:rPr>
          <w:rFonts w:eastAsia="Arial Unicode MS"/>
          <w:i/>
          <w:lang w:val="en-GB" w:eastAsia="zh-CN"/>
        </w:rPr>
        <w:t>cg-</w:t>
      </w:r>
      <w:proofErr w:type="spellStart"/>
      <w:r w:rsidRPr="006F69D4">
        <w:rPr>
          <w:rFonts w:eastAsia="Arial Unicode MS"/>
          <w:i/>
          <w:lang w:val="en-GB" w:eastAsia="zh-CN"/>
        </w:rPr>
        <w:t>RetransmissionTimer</w:t>
      </w:r>
      <w:proofErr w:type="spellEnd"/>
      <w:r w:rsidRPr="006F69D4">
        <w:rPr>
          <w:rFonts w:eastAsia="Arial Unicode MS"/>
          <w:lang w:val="en-GB" w:eastAsia="zh-CN"/>
        </w:rPr>
        <w:t xml:space="preserve"> </w:t>
      </w:r>
      <w:r>
        <w:rPr>
          <w:rFonts w:eastAsia="Arial Unicode MS"/>
          <w:lang w:val="en-GB" w:eastAsia="zh-CN"/>
        </w:rPr>
        <w:t xml:space="preserve">is configured for a configured grant in </w:t>
      </w:r>
      <w:r w:rsidR="00850CD4">
        <w:rPr>
          <w:rFonts w:eastAsia="Arial Unicode MS"/>
          <w:lang w:val="en-GB" w:eastAsia="zh-CN"/>
        </w:rPr>
        <w:t>Rel</w:t>
      </w:r>
      <w:r w:rsidR="00850CD4">
        <w:rPr>
          <w:rFonts w:eastAsia="Arial Unicode MS" w:hint="eastAsia"/>
          <w:lang w:val="en-GB" w:eastAsia="zh-CN"/>
        </w:rPr>
        <w:t>-</w:t>
      </w:r>
      <w:r>
        <w:rPr>
          <w:rFonts w:eastAsia="Arial Unicode MS"/>
          <w:lang w:val="en-GB" w:eastAsia="zh-CN"/>
        </w:rPr>
        <w:t xml:space="preserve">17, the UE selects the HARQ process ID for transmissions on this configured grant, includes the CG-UCI in the transmission, and performs autonomous retransmission </w:t>
      </w:r>
      <w:r w:rsidR="0019172F">
        <w:rPr>
          <w:rFonts w:eastAsia="Arial Unicode MS"/>
          <w:lang w:val="en-GB" w:eastAsia="zh-CN"/>
        </w:rPr>
        <w:t xml:space="preserve">for failed transmissions, as in R16 NR-U, irrespective of whether </w:t>
      </w:r>
      <w:proofErr w:type="spellStart"/>
      <w:r w:rsidR="0019172F" w:rsidRPr="0019172F">
        <w:rPr>
          <w:rFonts w:eastAsia="Arial Unicode MS"/>
          <w:i/>
          <w:lang w:val="en-GB" w:eastAsia="zh-CN"/>
        </w:rPr>
        <w:t>lch-basedPrioritization</w:t>
      </w:r>
      <w:proofErr w:type="spellEnd"/>
      <w:r w:rsidR="0019172F">
        <w:rPr>
          <w:rFonts w:eastAsia="Arial Unicode MS"/>
          <w:lang w:val="en-GB" w:eastAsia="zh-CN"/>
        </w:rPr>
        <w:t xml:space="preserve"> is configured.</w:t>
      </w:r>
      <w:r>
        <w:rPr>
          <w:rFonts w:eastAsia="Arial Unicode MS"/>
          <w:lang w:val="en-GB" w:eastAsia="zh-CN"/>
        </w:rPr>
        <w:t xml:space="preserve"> </w:t>
      </w:r>
    </w:p>
    <w:p w14:paraId="74584012" w14:textId="77AB3100" w:rsidR="00677D08" w:rsidRDefault="00677D08" w:rsidP="00527C8F">
      <w:pPr>
        <w:spacing w:after="120"/>
        <w:jc w:val="both"/>
        <w:rPr>
          <w:lang w:val="en-GB"/>
        </w:rPr>
      </w:pPr>
      <w:r>
        <w:rPr>
          <w:lang w:val="en-GB"/>
        </w:rPr>
        <w:t xml:space="preserve">In this contribution, we </w:t>
      </w:r>
      <w:r w:rsidR="00A91A7A">
        <w:rPr>
          <w:lang w:val="en-GB"/>
        </w:rPr>
        <w:t>discuss</w:t>
      </w:r>
      <w:r>
        <w:rPr>
          <w:lang w:val="en-GB"/>
        </w:rPr>
        <w:t xml:space="preserve"> the resulting lack of </w:t>
      </w:r>
      <w:proofErr w:type="spellStart"/>
      <w:r>
        <w:rPr>
          <w:lang w:val="en-GB"/>
        </w:rPr>
        <w:t>gNB</w:t>
      </w:r>
      <w:proofErr w:type="spellEnd"/>
      <w:r>
        <w:rPr>
          <w:lang w:val="en-GB"/>
        </w:rPr>
        <w:t xml:space="preserve">-scheduled dynamic </w:t>
      </w:r>
      <w:r w:rsidR="008E5C93">
        <w:rPr>
          <w:lang w:val="en-GB"/>
        </w:rPr>
        <w:t xml:space="preserve">retransmission </w:t>
      </w:r>
      <w:r>
        <w:rPr>
          <w:lang w:val="en-GB"/>
        </w:rPr>
        <w:t>grant, which is crucial for URLLC traffic and propose a solution</w:t>
      </w:r>
      <w:r w:rsidR="008E5C93">
        <w:rPr>
          <w:lang w:val="en-GB"/>
        </w:rPr>
        <w:t xml:space="preserve"> to enable it</w:t>
      </w:r>
      <w:r>
        <w:rPr>
          <w:lang w:val="en-GB"/>
        </w:rPr>
        <w:t>.</w:t>
      </w:r>
    </w:p>
    <w:bookmarkEnd w:id="4"/>
    <w:bookmarkEnd w:id="5"/>
    <w:p w14:paraId="45164EBD" w14:textId="768631E9" w:rsidR="001850D9" w:rsidRDefault="006025C9" w:rsidP="00B61820">
      <w:pPr>
        <w:pStyle w:val="1"/>
        <w:jc w:val="both"/>
        <w:rPr>
          <w:szCs w:val="28"/>
        </w:rPr>
      </w:pPr>
      <w:r>
        <w:rPr>
          <w:rFonts w:hint="eastAsia"/>
          <w:szCs w:val="28"/>
        </w:rPr>
        <w:lastRenderedPageBreak/>
        <w:t>Discussion</w:t>
      </w:r>
    </w:p>
    <w:p w14:paraId="7E19D71F" w14:textId="703BFC27" w:rsidR="00A91A7A" w:rsidRPr="00243F37" w:rsidRDefault="00A91A7A" w:rsidP="00A91A7A">
      <w:pPr>
        <w:pStyle w:val="20"/>
        <w:rPr>
          <w:rFonts w:eastAsiaTheme="minorEastAsia"/>
          <w:noProof/>
          <w:sz w:val="24"/>
        </w:rPr>
      </w:pPr>
      <w:r w:rsidRPr="00243F37">
        <w:rPr>
          <w:rFonts w:eastAsiaTheme="minorEastAsia" w:hint="eastAsia"/>
          <w:noProof/>
          <w:sz w:val="24"/>
        </w:rPr>
        <w:t>2.</w:t>
      </w:r>
      <w:r w:rsidR="00EE2E30">
        <w:rPr>
          <w:rFonts w:eastAsiaTheme="minorEastAsia" w:hint="eastAsia"/>
          <w:noProof/>
          <w:sz w:val="24"/>
        </w:rPr>
        <w:t>1</w:t>
      </w:r>
      <w:r w:rsidRPr="00243F37">
        <w:rPr>
          <w:rFonts w:eastAsiaTheme="minorEastAsia" w:hint="eastAsia"/>
          <w:noProof/>
          <w:sz w:val="24"/>
        </w:rPr>
        <w:tab/>
      </w:r>
      <w:r>
        <w:rPr>
          <w:rFonts w:eastAsiaTheme="minorEastAsia"/>
          <w:noProof/>
          <w:sz w:val="24"/>
        </w:rPr>
        <w:t>Issue description</w:t>
      </w:r>
    </w:p>
    <w:p w14:paraId="3DFE0BCB" w14:textId="415D0EF2" w:rsidR="00DC26B8" w:rsidRPr="00DC26B8" w:rsidRDefault="00DC26B8" w:rsidP="00DC26B8">
      <w:pPr>
        <w:pStyle w:val="a1"/>
        <w:rPr>
          <w:lang w:eastAsia="zh-CN"/>
        </w:rPr>
      </w:pPr>
      <w:r>
        <w:rPr>
          <w:lang w:eastAsia="zh-CN"/>
        </w:rPr>
        <w:t xml:space="preserve">In R16 NR-U, </w:t>
      </w:r>
      <w:r w:rsidR="00D457D4">
        <w:rPr>
          <w:lang w:eastAsia="zh-CN"/>
        </w:rPr>
        <w:t>a</w:t>
      </w:r>
      <w:r w:rsidRPr="00DC26B8">
        <w:rPr>
          <w:lang w:eastAsia="zh-CN"/>
        </w:rPr>
        <w:t xml:space="preserve"> </w:t>
      </w:r>
      <w:r w:rsidR="00D457D4">
        <w:rPr>
          <w:lang w:eastAsia="zh-CN"/>
        </w:rPr>
        <w:t>configured grant (</w:t>
      </w:r>
      <w:r w:rsidRPr="00DC26B8">
        <w:rPr>
          <w:lang w:eastAsia="zh-CN"/>
        </w:rPr>
        <w:t>CG</w:t>
      </w:r>
      <w:r w:rsidR="00D457D4">
        <w:rPr>
          <w:lang w:eastAsia="zh-CN"/>
        </w:rPr>
        <w:t>)</w:t>
      </w:r>
      <w:r w:rsidRPr="00DC26B8">
        <w:rPr>
          <w:lang w:eastAsia="zh-CN"/>
        </w:rPr>
        <w:t xml:space="preserve"> which PDU has been delivered to PHY but which was blocked by LBT is still considered as “transmitted” by MAC, hence is addressed with “retransmission”.</w:t>
      </w:r>
      <w:r w:rsidR="00D457D4">
        <w:rPr>
          <w:lang w:eastAsia="zh-CN"/>
        </w:rPr>
        <w:t xml:space="preserve"> </w:t>
      </w:r>
      <w:r w:rsidRPr="00DC26B8">
        <w:rPr>
          <w:lang w:eastAsia="zh-CN"/>
        </w:rPr>
        <w:t>Using retransmission forces the UE to reuse the same HARQ process as the initial transmission</w:t>
      </w:r>
      <w:r w:rsidR="00D457D4">
        <w:rPr>
          <w:lang w:eastAsia="zh-CN"/>
        </w:rPr>
        <w:t xml:space="preserve">. </w:t>
      </w:r>
      <w:r w:rsidRPr="00DC26B8">
        <w:rPr>
          <w:lang w:eastAsia="zh-CN"/>
        </w:rPr>
        <w:t xml:space="preserve">But when LBT fails often, it is inconvenient to wait for the next </w:t>
      </w:r>
      <w:r w:rsidR="00D457D4">
        <w:rPr>
          <w:lang w:eastAsia="zh-CN"/>
        </w:rPr>
        <w:t>configured grant opportunity (</w:t>
      </w:r>
      <w:r w:rsidRPr="00DC26B8">
        <w:rPr>
          <w:lang w:eastAsia="zh-CN"/>
        </w:rPr>
        <w:t>CGO</w:t>
      </w:r>
      <w:r w:rsidR="00D457D4">
        <w:rPr>
          <w:lang w:eastAsia="zh-CN"/>
        </w:rPr>
        <w:t>)</w:t>
      </w:r>
      <w:r w:rsidRPr="00DC26B8">
        <w:rPr>
          <w:lang w:eastAsia="zh-CN"/>
        </w:rPr>
        <w:t xml:space="preserve"> with same HARQ process, so </w:t>
      </w:r>
      <w:r w:rsidR="00D457D4">
        <w:rPr>
          <w:lang w:eastAsia="zh-CN"/>
        </w:rPr>
        <w:t xml:space="preserve">the </w:t>
      </w:r>
      <w:r w:rsidRPr="00DC26B8">
        <w:rPr>
          <w:lang w:eastAsia="zh-CN"/>
        </w:rPr>
        <w:t xml:space="preserve">UE </w:t>
      </w:r>
      <w:r w:rsidR="00D457D4">
        <w:rPr>
          <w:lang w:eastAsia="zh-CN"/>
        </w:rPr>
        <w:t xml:space="preserve">selects the next compatible CGO, </w:t>
      </w:r>
      <w:r w:rsidRPr="00DC26B8">
        <w:rPr>
          <w:lang w:eastAsia="zh-CN"/>
        </w:rPr>
        <w:t>assign</w:t>
      </w:r>
      <w:r w:rsidR="00D457D4">
        <w:rPr>
          <w:lang w:eastAsia="zh-CN"/>
        </w:rPr>
        <w:t>s</w:t>
      </w:r>
      <w:r w:rsidRPr="00DC26B8">
        <w:rPr>
          <w:lang w:eastAsia="zh-CN"/>
        </w:rPr>
        <w:t xml:space="preserve"> </w:t>
      </w:r>
      <w:r w:rsidR="00D457D4">
        <w:rPr>
          <w:lang w:eastAsia="zh-CN"/>
        </w:rPr>
        <w:t>to it the desired</w:t>
      </w:r>
      <w:r w:rsidRPr="00DC26B8">
        <w:rPr>
          <w:lang w:eastAsia="zh-CN"/>
        </w:rPr>
        <w:t xml:space="preserve"> HARQ </w:t>
      </w:r>
      <w:r w:rsidR="00EE2E30">
        <w:rPr>
          <w:rFonts w:eastAsia="宋体" w:hint="eastAsia"/>
          <w:lang w:eastAsia="zh-CN"/>
        </w:rPr>
        <w:t xml:space="preserve">process </w:t>
      </w:r>
      <w:r w:rsidRPr="00DC26B8">
        <w:rPr>
          <w:lang w:eastAsia="zh-CN"/>
        </w:rPr>
        <w:t>ID, and signal</w:t>
      </w:r>
      <w:r w:rsidR="00D457D4">
        <w:rPr>
          <w:lang w:eastAsia="zh-CN"/>
        </w:rPr>
        <w:t>s</w:t>
      </w:r>
      <w:r w:rsidRPr="00DC26B8">
        <w:rPr>
          <w:lang w:eastAsia="zh-CN"/>
        </w:rPr>
        <w:t xml:space="preserve"> it to </w:t>
      </w:r>
      <w:proofErr w:type="spellStart"/>
      <w:r w:rsidRPr="00DC26B8">
        <w:rPr>
          <w:lang w:eastAsia="zh-CN"/>
        </w:rPr>
        <w:t>gNB</w:t>
      </w:r>
      <w:proofErr w:type="spellEnd"/>
      <w:r w:rsidRPr="00DC26B8">
        <w:rPr>
          <w:lang w:eastAsia="zh-CN"/>
        </w:rPr>
        <w:t xml:space="preserve"> in CG-UCI embedded in CGO PUSCH.</w:t>
      </w:r>
    </w:p>
    <w:p w14:paraId="5617397F" w14:textId="43B2786F" w:rsidR="00DC26B8" w:rsidRDefault="00515AAA" w:rsidP="00DC26B8">
      <w:pPr>
        <w:pStyle w:val="a1"/>
        <w:rPr>
          <w:lang w:eastAsia="zh-CN"/>
        </w:rPr>
      </w:pPr>
      <w:r>
        <w:rPr>
          <w:rFonts w:eastAsia="Arial Unicode MS"/>
          <w:lang w:eastAsia="zh-CN"/>
        </w:rPr>
        <w:t>W</w:t>
      </w:r>
      <w:r>
        <w:rPr>
          <w:rFonts w:eastAsia="Arial Unicode MS"/>
          <w:lang w:val="en-GB" w:eastAsia="zh-CN"/>
        </w:rPr>
        <w:t xml:space="preserve">hen </w:t>
      </w:r>
      <w:r w:rsidRPr="006F69D4">
        <w:rPr>
          <w:rFonts w:eastAsia="Arial Unicode MS"/>
          <w:i/>
          <w:lang w:val="en-GB" w:eastAsia="zh-CN"/>
        </w:rPr>
        <w:t>cg-</w:t>
      </w:r>
      <w:proofErr w:type="spellStart"/>
      <w:r w:rsidRPr="006F69D4">
        <w:rPr>
          <w:rFonts w:eastAsia="Arial Unicode MS"/>
          <w:i/>
          <w:lang w:val="en-GB" w:eastAsia="zh-CN"/>
        </w:rPr>
        <w:t>RetransmissionTimer</w:t>
      </w:r>
      <w:proofErr w:type="spellEnd"/>
      <w:r w:rsidRPr="006F69D4">
        <w:rPr>
          <w:rFonts w:eastAsia="Arial Unicode MS"/>
          <w:lang w:val="en-GB" w:eastAsia="zh-CN"/>
        </w:rPr>
        <w:t xml:space="preserve"> </w:t>
      </w:r>
      <w:r>
        <w:rPr>
          <w:rFonts w:eastAsia="Arial Unicode MS"/>
          <w:lang w:val="en-GB" w:eastAsia="zh-CN"/>
        </w:rPr>
        <w:t>is not configured or in legacy R15</w:t>
      </w:r>
      <w:r w:rsidR="00DC26B8" w:rsidRPr="00DC26B8">
        <w:rPr>
          <w:lang w:eastAsia="zh-CN"/>
        </w:rPr>
        <w:t xml:space="preserve">, </w:t>
      </w:r>
      <w:proofErr w:type="spellStart"/>
      <w:r w:rsidR="00DC26B8" w:rsidRPr="00DC26B8">
        <w:rPr>
          <w:lang w:eastAsia="zh-CN"/>
        </w:rPr>
        <w:t>gNB</w:t>
      </w:r>
      <w:proofErr w:type="spellEnd"/>
      <w:r w:rsidR="00DC26B8" w:rsidRPr="00DC26B8">
        <w:rPr>
          <w:lang w:eastAsia="zh-CN"/>
        </w:rPr>
        <w:t xml:space="preserve"> schedules a retransmission for a given HARQ ID (indicated in </w:t>
      </w:r>
      <w:r w:rsidR="00C20500">
        <w:rPr>
          <w:lang w:eastAsia="zh-CN"/>
        </w:rPr>
        <w:t xml:space="preserve">the </w:t>
      </w:r>
      <w:r w:rsidR="00DC26B8" w:rsidRPr="00DC26B8">
        <w:rPr>
          <w:lang w:eastAsia="zh-CN"/>
        </w:rPr>
        <w:t xml:space="preserve">DCI for </w:t>
      </w:r>
      <w:r w:rsidR="00C20500">
        <w:rPr>
          <w:lang w:eastAsia="zh-CN"/>
        </w:rPr>
        <w:t>the retransmission grant</w:t>
      </w:r>
      <w:r w:rsidR="00DC26B8" w:rsidRPr="00DC26B8">
        <w:rPr>
          <w:lang w:eastAsia="zh-CN"/>
        </w:rPr>
        <w:t xml:space="preserve">), but with above design, the </w:t>
      </w:r>
      <w:proofErr w:type="spellStart"/>
      <w:r w:rsidR="00DC26B8" w:rsidRPr="00DC26B8">
        <w:rPr>
          <w:lang w:eastAsia="zh-CN"/>
        </w:rPr>
        <w:t>gNB</w:t>
      </w:r>
      <w:proofErr w:type="spellEnd"/>
      <w:r w:rsidR="00DC26B8" w:rsidRPr="00DC26B8">
        <w:rPr>
          <w:lang w:eastAsia="zh-CN"/>
        </w:rPr>
        <w:t xml:space="preserve"> does not receive the CG-UCI when LBT fails, hence cannot schedule </w:t>
      </w:r>
      <w:r w:rsidR="00C20500">
        <w:rPr>
          <w:lang w:eastAsia="zh-CN"/>
        </w:rPr>
        <w:t xml:space="preserve">an </w:t>
      </w:r>
      <w:r w:rsidR="00DC26B8" w:rsidRPr="00DC26B8">
        <w:rPr>
          <w:lang w:eastAsia="zh-CN"/>
        </w:rPr>
        <w:t>associated retransmission unless the CG configuration is configured with only one HARQ process, which is not the typical case.</w:t>
      </w:r>
    </w:p>
    <w:p w14:paraId="1CF2E479" w14:textId="353BB8BE" w:rsidR="00DC26B8" w:rsidRPr="00DC26B8" w:rsidRDefault="00DC26B8" w:rsidP="00DC26B8">
      <w:pPr>
        <w:pStyle w:val="a1"/>
        <w:rPr>
          <w:lang w:eastAsia="zh-CN"/>
        </w:rPr>
      </w:pPr>
      <w:r w:rsidRPr="00DC26B8">
        <w:rPr>
          <w:lang w:eastAsia="zh-CN"/>
        </w:rPr>
        <w:t xml:space="preserve">Therefore NR-U supports autonomous retransmissions on CG triggered by LBT failure: when a PDU was generated and LBT fails, the HARQ process is considered as “pending” and can only be used for a </w:t>
      </w:r>
      <w:r w:rsidR="00CD2B14">
        <w:rPr>
          <w:lang w:eastAsia="zh-CN"/>
        </w:rPr>
        <w:t xml:space="preserve">UE-autonomous </w:t>
      </w:r>
      <w:r w:rsidRPr="00DC26B8">
        <w:rPr>
          <w:lang w:eastAsia="zh-CN"/>
        </w:rPr>
        <w:t>retransmission</w:t>
      </w:r>
      <w:r w:rsidR="008D60BD">
        <w:rPr>
          <w:lang w:eastAsia="zh-CN"/>
        </w:rPr>
        <w:t xml:space="preserve"> on configured grant</w:t>
      </w:r>
      <w:r w:rsidR="007A79D8">
        <w:rPr>
          <w:lang w:eastAsia="zh-CN"/>
        </w:rPr>
        <w:t>.</w:t>
      </w:r>
    </w:p>
    <w:p w14:paraId="4A536162" w14:textId="34221C1A" w:rsidR="008D60BD" w:rsidRDefault="005201C6" w:rsidP="008D60BD">
      <w:pPr>
        <w:pStyle w:val="a1"/>
        <w:rPr>
          <w:rFonts w:eastAsia="Arial Unicode MS"/>
          <w:b/>
          <w:lang w:val="en-GB" w:eastAsia="zh-CN"/>
        </w:rPr>
      </w:pPr>
      <w:r>
        <w:rPr>
          <w:b/>
          <w:lang w:eastAsia="zh-CN"/>
        </w:rPr>
        <w:t xml:space="preserve">Observation </w:t>
      </w:r>
      <w:r w:rsidR="008D60BD" w:rsidRPr="00515AAA">
        <w:rPr>
          <w:b/>
          <w:lang w:eastAsia="zh-CN"/>
        </w:rPr>
        <w:t xml:space="preserve">1: </w:t>
      </w:r>
      <w:r w:rsidR="008D60BD" w:rsidRPr="00515AAA">
        <w:rPr>
          <w:rFonts w:eastAsia="Arial Unicode MS"/>
          <w:b/>
          <w:lang w:eastAsia="zh-CN"/>
        </w:rPr>
        <w:t>W</w:t>
      </w:r>
      <w:r w:rsidR="008D60BD" w:rsidRPr="00515AAA">
        <w:rPr>
          <w:rFonts w:eastAsia="Arial Unicode MS"/>
          <w:b/>
          <w:lang w:val="en-GB" w:eastAsia="zh-CN"/>
        </w:rPr>
        <w:t xml:space="preserve">hen </w:t>
      </w:r>
      <w:r w:rsidR="008D60BD" w:rsidRPr="00515AAA">
        <w:rPr>
          <w:rFonts w:eastAsia="Arial Unicode MS"/>
          <w:b/>
          <w:i/>
          <w:lang w:val="en-GB" w:eastAsia="zh-CN"/>
        </w:rPr>
        <w:t>cg-</w:t>
      </w:r>
      <w:proofErr w:type="spellStart"/>
      <w:r w:rsidR="008D60BD" w:rsidRPr="00515AAA">
        <w:rPr>
          <w:rFonts w:eastAsia="Arial Unicode MS"/>
          <w:b/>
          <w:i/>
          <w:lang w:val="en-GB" w:eastAsia="zh-CN"/>
        </w:rPr>
        <w:t>RetransmissionTimer</w:t>
      </w:r>
      <w:proofErr w:type="spellEnd"/>
      <w:r w:rsidR="008D60BD" w:rsidRPr="00515AAA">
        <w:rPr>
          <w:rFonts w:eastAsia="Arial Unicode MS"/>
          <w:b/>
          <w:lang w:val="en-GB" w:eastAsia="zh-CN"/>
        </w:rPr>
        <w:t xml:space="preserve"> is configured</w:t>
      </w:r>
      <w:r w:rsidR="00CD2B14">
        <w:rPr>
          <w:rFonts w:eastAsia="Arial Unicode MS"/>
          <w:b/>
          <w:lang w:val="en-GB" w:eastAsia="zh-CN"/>
        </w:rPr>
        <w:t xml:space="preserve"> for a CG configuration</w:t>
      </w:r>
      <w:r w:rsidR="008D60BD" w:rsidRPr="00515AAA">
        <w:rPr>
          <w:rFonts w:eastAsia="Arial Unicode MS"/>
          <w:b/>
          <w:lang w:val="en-GB" w:eastAsia="zh-CN"/>
        </w:rPr>
        <w:t xml:space="preserve">, LBT-failed transmissions </w:t>
      </w:r>
      <w:r w:rsidR="00CD2B14">
        <w:rPr>
          <w:rFonts w:eastAsia="Arial Unicode MS"/>
          <w:b/>
          <w:lang w:val="en-GB" w:eastAsia="zh-CN"/>
        </w:rPr>
        <w:t xml:space="preserve">on this CG </w:t>
      </w:r>
      <w:r w:rsidR="008D60BD" w:rsidRPr="00515AAA">
        <w:rPr>
          <w:rFonts w:eastAsia="Arial Unicode MS"/>
          <w:b/>
          <w:lang w:val="en-GB" w:eastAsia="zh-CN"/>
        </w:rPr>
        <w:t xml:space="preserve">cannot be recovered by </w:t>
      </w:r>
      <w:proofErr w:type="spellStart"/>
      <w:r w:rsidR="008D60BD" w:rsidRPr="00515AAA">
        <w:rPr>
          <w:rFonts w:eastAsia="Arial Unicode MS"/>
          <w:b/>
          <w:lang w:val="en-GB" w:eastAsia="zh-CN"/>
        </w:rPr>
        <w:t>gNB</w:t>
      </w:r>
      <w:proofErr w:type="spellEnd"/>
      <w:r w:rsidR="008D60BD" w:rsidRPr="00515AAA">
        <w:rPr>
          <w:rFonts w:eastAsia="Arial Unicode MS"/>
          <w:b/>
          <w:lang w:val="en-GB" w:eastAsia="zh-CN"/>
        </w:rPr>
        <w:t>-scheduled dynamic grants</w:t>
      </w:r>
      <w:r w:rsidR="008D60BD">
        <w:rPr>
          <w:rFonts w:eastAsia="Arial Unicode MS"/>
          <w:b/>
          <w:lang w:val="en-GB" w:eastAsia="zh-CN"/>
        </w:rPr>
        <w:t>, but only by autonomous retransmission on</w:t>
      </w:r>
      <w:r w:rsidR="00CD2B14">
        <w:rPr>
          <w:rFonts w:eastAsia="Arial Unicode MS"/>
          <w:b/>
          <w:lang w:val="en-GB" w:eastAsia="zh-CN"/>
        </w:rPr>
        <w:t xml:space="preserve"> a next configured grant opportunity</w:t>
      </w:r>
      <w:r w:rsidR="008D60BD" w:rsidRPr="00515AAA">
        <w:rPr>
          <w:rFonts w:eastAsia="Arial Unicode MS"/>
          <w:b/>
          <w:lang w:val="en-GB" w:eastAsia="zh-CN"/>
        </w:rPr>
        <w:t>.</w:t>
      </w:r>
    </w:p>
    <w:p w14:paraId="092A373F" w14:textId="504DD9F5" w:rsidR="00CD2B14" w:rsidRDefault="00CD2B14" w:rsidP="008D60BD">
      <w:pPr>
        <w:pStyle w:val="a1"/>
        <w:rPr>
          <w:rFonts w:eastAsia="Arial Unicode MS"/>
          <w:lang w:val="en-GB" w:eastAsia="zh-CN"/>
        </w:rPr>
      </w:pPr>
      <w:r>
        <w:rPr>
          <w:lang w:eastAsia="zh-CN"/>
        </w:rPr>
        <w:t xml:space="preserve">Moreover, if LBT succeeds but the transmission fails and the </w:t>
      </w:r>
      <w:proofErr w:type="spellStart"/>
      <w:r>
        <w:rPr>
          <w:lang w:eastAsia="zh-CN"/>
        </w:rPr>
        <w:t>gNB</w:t>
      </w:r>
      <w:proofErr w:type="spellEnd"/>
      <w:r>
        <w:rPr>
          <w:lang w:eastAsia="zh-CN"/>
        </w:rPr>
        <w:t xml:space="preserve"> cannot decode the CG-UCI, it cannot schedule a dynamic retransmission grant and a similar mechanism allows the UE to autonomously retransmit the pending PDU on a next compatible CGO, after </w:t>
      </w:r>
      <w:r w:rsidRPr="006F69D4">
        <w:rPr>
          <w:rFonts w:eastAsia="Arial Unicode MS"/>
          <w:i/>
          <w:lang w:val="en-GB" w:eastAsia="zh-CN"/>
        </w:rPr>
        <w:t>cg-</w:t>
      </w:r>
      <w:proofErr w:type="spellStart"/>
      <w:r w:rsidRPr="006F69D4">
        <w:rPr>
          <w:rFonts w:eastAsia="Arial Unicode MS"/>
          <w:i/>
          <w:lang w:val="en-GB" w:eastAsia="zh-CN"/>
        </w:rPr>
        <w:t>RetransmissionTimer</w:t>
      </w:r>
      <w:proofErr w:type="spellEnd"/>
      <w:r w:rsidRPr="006F69D4">
        <w:rPr>
          <w:rFonts w:eastAsia="Arial Unicode MS"/>
          <w:lang w:val="en-GB" w:eastAsia="zh-CN"/>
        </w:rPr>
        <w:t xml:space="preserve"> </w:t>
      </w:r>
      <w:r>
        <w:rPr>
          <w:rFonts w:eastAsia="Arial Unicode MS"/>
          <w:lang w:val="en-GB" w:eastAsia="zh-CN"/>
        </w:rPr>
        <w:t>has expired.</w:t>
      </w:r>
    </w:p>
    <w:p w14:paraId="62345169" w14:textId="277EF567" w:rsidR="00CD2B14" w:rsidRDefault="005201C6" w:rsidP="00CD2B14">
      <w:pPr>
        <w:pStyle w:val="a1"/>
        <w:rPr>
          <w:rFonts w:eastAsia="Arial Unicode MS"/>
          <w:b/>
          <w:lang w:val="en-GB" w:eastAsia="zh-CN"/>
        </w:rPr>
      </w:pPr>
      <w:r>
        <w:rPr>
          <w:b/>
          <w:lang w:eastAsia="zh-CN"/>
        </w:rPr>
        <w:t xml:space="preserve">Observation </w:t>
      </w:r>
      <w:r w:rsidR="00CD2B14">
        <w:rPr>
          <w:b/>
          <w:lang w:eastAsia="zh-CN"/>
        </w:rPr>
        <w:t>2</w:t>
      </w:r>
      <w:r w:rsidR="00CD2B14" w:rsidRPr="00515AAA">
        <w:rPr>
          <w:b/>
          <w:lang w:eastAsia="zh-CN"/>
        </w:rPr>
        <w:t xml:space="preserve">: </w:t>
      </w:r>
      <w:r w:rsidR="00CD2B14" w:rsidRPr="00515AAA">
        <w:rPr>
          <w:rFonts w:eastAsia="Arial Unicode MS"/>
          <w:b/>
          <w:lang w:eastAsia="zh-CN"/>
        </w:rPr>
        <w:t>W</w:t>
      </w:r>
      <w:r w:rsidR="00CD2B14" w:rsidRPr="00515AAA">
        <w:rPr>
          <w:rFonts w:eastAsia="Arial Unicode MS"/>
          <w:b/>
          <w:lang w:val="en-GB" w:eastAsia="zh-CN"/>
        </w:rPr>
        <w:t xml:space="preserve">hen </w:t>
      </w:r>
      <w:r w:rsidR="00CD2B14" w:rsidRPr="00515AAA">
        <w:rPr>
          <w:rFonts w:eastAsia="Arial Unicode MS"/>
          <w:b/>
          <w:i/>
          <w:lang w:val="en-GB" w:eastAsia="zh-CN"/>
        </w:rPr>
        <w:t>cg-</w:t>
      </w:r>
      <w:proofErr w:type="spellStart"/>
      <w:r w:rsidR="00CD2B14" w:rsidRPr="00515AAA">
        <w:rPr>
          <w:rFonts w:eastAsia="Arial Unicode MS"/>
          <w:b/>
          <w:i/>
          <w:lang w:val="en-GB" w:eastAsia="zh-CN"/>
        </w:rPr>
        <w:t>RetransmissionTimer</w:t>
      </w:r>
      <w:proofErr w:type="spellEnd"/>
      <w:r w:rsidR="00CD2B14" w:rsidRPr="00515AAA">
        <w:rPr>
          <w:rFonts w:eastAsia="Arial Unicode MS"/>
          <w:b/>
          <w:lang w:val="en-GB" w:eastAsia="zh-CN"/>
        </w:rPr>
        <w:t xml:space="preserve"> is configured</w:t>
      </w:r>
      <w:r w:rsidR="00CD2B14">
        <w:rPr>
          <w:rFonts w:eastAsia="Arial Unicode MS"/>
          <w:b/>
          <w:lang w:val="en-GB" w:eastAsia="zh-CN"/>
        </w:rPr>
        <w:t xml:space="preserve"> for a CG configuration</w:t>
      </w:r>
      <w:r w:rsidR="00CD2B14" w:rsidRPr="00515AAA">
        <w:rPr>
          <w:rFonts w:eastAsia="Arial Unicode MS"/>
          <w:b/>
          <w:lang w:val="en-GB" w:eastAsia="zh-CN"/>
        </w:rPr>
        <w:t xml:space="preserve">, failed transmission </w:t>
      </w:r>
      <w:r w:rsidR="00CD2B14">
        <w:rPr>
          <w:rFonts w:eastAsia="Arial Unicode MS"/>
          <w:b/>
          <w:lang w:val="en-GB" w:eastAsia="zh-CN"/>
        </w:rPr>
        <w:t xml:space="preserve">on this CG </w:t>
      </w:r>
      <w:r w:rsidR="00CD2B14" w:rsidRPr="00515AAA">
        <w:rPr>
          <w:rFonts w:eastAsia="Arial Unicode MS"/>
          <w:b/>
          <w:lang w:val="en-GB" w:eastAsia="zh-CN"/>
        </w:rPr>
        <w:t xml:space="preserve">cannot be recovered by </w:t>
      </w:r>
      <w:proofErr w:type="spellStart"/>
      <w:r w:rsidR="00CD2B14" w:rsidRPr="00515AAA">
        <w:rPr>
          <w:rFonts w:eastAsia="Arial Unicode MS"/>
          <w:b/>
          <w:lang w:val="en-GB" w:eastAsia="zh-CN"/>
        </w:rPr>
        <w:t>gNB</w:t>
      </w:r>
      <w:proofErr w:type="spellEnd"/>
      <w:r w:rsidR="00CD2B14" w:rsidRPr="00515AAA">
        <w:rPr>
          <w:rFonts w:eastAsia="Arial Unicode MS"/>
          <w:b/>
          <w:lang w:val="en-GB" w:eastAsia="zh-CN"/>
        </w:rPr>
        <w:t>-scheduled dynamic grants</w:t>
      </w:r>
      <w:r w:rsidR="00CD2B14">
        <w:rPr>
          <w:rFonts w:eastAsia="Arial Unicode MS"/>
          <w:b/>
          <w:lang w:val="en-GB" w:eastAsia="zh-CN"/>
        </w:rPr>
        <w:t xml:space="preserve">, but only by </w:t>
      </w:r>
      <w:r w:rsidR="00CD2B14" w:rsidRPr="00CD2B14">
        <w:rPr>
          <w:rFonts w:eastAsia="Arial Unicode MS"/>
          <w:b/>
          <w:lang w:val="en-GB" w:eastAsia="zh-CN"/>
        </w:rPr>
        <w:t xml:space="preserve">autonomous retransmission on a next configured grant opportunity, after </w:t>
      </w:r>
      <w:r w:rsidR="00CD2B14" w:rsidRPr="00CD2B14">
        <w:rPr>
          <w:rFonts w:eastAsia="Arial Unicode MS"/>
          <w:b/>
          <w:i/>
          <w:lang w:val="en-GB" w:eastAsia="zh-CN"/>
        </w:rPr>
        <w:t>cg-</w:t>
      </w:r>
      <w:proofErr w:type="spellStart"/>
      <w:r w:rsidR="00CD2B14" w:rsidRPr="00CD2B14">
        <w:rPr>
          <w:rFonts w:eastAsia="Arial Unicode MS"/>
          <w:b/>
          <w:i/>
          <w:lang w:val="en-GB" w:eastAsia="zh-CN"/>
        </w:rPr>
        <w:t>RetransmissionTimer</w:t>
      </w:r>
      <w:proofErr w:type="spellEnd"/>
      <w:r w:rsidR="00CD2B14" w:rsidRPr="00CD2B14">
        <w:rPr>
          <w:rFonts w:eastAsia="Arial Unicode MS"/>
          <w:b/>
          <w:lang w:val="en-GB" w:eastAsia="zh-CN"/>
        </w:rPr>
        <w:t xml:space="preserve"> has expired.</w:t>
      </w:r>
    </w:p>
    <w:p w14:paraId="1C3837F2" w14:textId="2E5AC035" w:rsidR="00795F98" w:rsidRPr="00CD2B14" w:rsidRDefault="009B0CA3" w:rsidP="00CD2B14">
      <w:pPr>
        <w:pStyle w:val="a1"/>
        <w:rPr>
          <w:rFonts w:eastAsia="Arial Unicode MS"/>
          <w:b/>
          <w:lang w:val="en-GB" w:eastAsia="zh-CN"/>
        </w:rPr>
      </w:pPr>
      <w:r>
        <w:rPr>
          <w:rFonts w:eastAsia="Arial Unicode MS"/>
          <w:b/>
          <w:lang w:val="en-GB" w:eastAsia="zh-CN"/>
        </w:rPr>
        <w:object w:dxaOrig="11924" w:dyaOrig="8771" w14:anchorId="5B8BD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5pt;height:303.2pt" o:ole="">
            <v:imagedata r:id="rId9" o:title=""/>
          </v:shape>
          <o:OLEObject Type="Embed" ProgID="Visio.Drawing.11" ShapeID="_x0000_i1025" DrawAspect="Content" ObjectID="_1689751216" r:id="rId10"/>
        </w:object>
      </w:r>
    </w:p>
    <w:p w14:paraId="320F3E37" w14:textId="4C992684" w:rsidR="008873D3" w:rsidRDefault="008873D3" w:rsidP="008873D3">
      <w:pPr>
        <w:pStyle w:val="a6"/>
        <w:spacing w:before="0"/>
        <w:jc w:val="center"/>
        <w:rPr>
          <w:lang w:eastAsia="zh-CN"/>
        </w:rPr>
      </w:pPr>
      <w:bookmarkStart w:id="6" w:name="_Ref74755106"/>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1</w:t>
      </w:r>
      <w:r w:rsidRPr="00D9488B">
        <w:rPr>
          <w:b/>
        </w:rPr>
        <w:fldChar w:fldCharType="end"/>
      </w:r>
      <w:bookmarkEnd w:id="6"/>
      <w:r w:rsidRPr="00EC268E">
        <w:rPr>
          <w:b/>
        </w:rPr>
        <w:t xml:space="preserve">: </w:t>
      </w:r>
      <w:r w:rsidR="00042D87">
        <w:rPr>
          <w:b/>
        </w:rPr>
        <w:t xml:space="preserve">R16 IIOT / </w:t>
      </w:r>
      <w:r w:rsidR="00DC1B6E">
        <w:rPr>
          <w:b/>
        </w:rPr>
        <w:t>NR-U allow</w:t>
      </w:r>
      <w:r w:rsidR="004F0C7E">
        <w:rPr>
          <w:b/>
        </w:rPr>
        <w:t>s</w:t>
      </w:r>
      <w:r w:rsidR="00DC1B6E">
        <w:rPr>
          <w:b/>
        </w:rPr>
        <w:t xml:space="preserve"> / disallow</w:t>
      </w:r>
      <w:r w:rsidR="004F0C7E">
        <w:rPr>
          <w:b/>
        </w:rPr>
        <w:t>s</w:t>
      </w:r>
      <w:r w:rsidR="00DC1B6E">
        <w:rPr>
          <w:b/>
        </w:rPr>
        <w:t xml:space="preserve"> recovering failed transmissions </w:t>
      </w:r>
      <w:r w:rsidR="00042D87">
        <w:rPr>
          <w:b/>
        </w:rPr>
        <w:t xml:space="preserve">on CG </w:t>
      </w:r>
      <w:r w:rsidR="00DC1B6E">
        <w:rPr>
          <w:b/>
        </w:rPr>
        <w:t xml:space="preserve">via </w:t>
      </w:r>
      <w:proofErr w:type="spellStart"/>
      <w:r w:rsidR="00DC1B6E">
        <w:rPr>
          <w:b/>
        </w:rPr>
        <w:t>gNB</w:t>
      </w:r>
      <w:proofErr w:type="spellEnd"/>
      <w:r w:rsidR="00DC1B6E">
        <w:rPr>
          <w:b/>
        </w:rPr>
        <w:t xml:space="preserve">-scheduled dynamic </w:t>
      </w:r>
      <w:r w:rsidR="00477E09">
        <w:rPr>
          <w:b/>
        </w:rPr>
        <w:t xml:space="preserve">retransmission </w:t>
      </w:r>
      <w:r w:rsidR="00DC1B6E">
        <w:rPr>
          <w:b/>
        </w:rPr>
        <w:t>grants</w:t>
      </w:r>
      <w:r>
        <w:rPr>
          <w:b/>
        </w:rPr>
        <w:t xml:space="preserve"> </w:t>
      </w:r>
    </w:p>
    <w:p w14:paraId="017AF932" w14:textId="77777777" w:rsidR="00042D87" w:rsidRDefault="00042D87" w:rsidP="000C3FE9">
      <w:pPr>
        <w:spacing w:after="120"/>
        <w:jc w:val="both"/>
        <w:rPr>
          <w:lang w:val="en-GB"/>
        </w:rPr>
      </w:pPr>
      <w:r w:rsidRPr="00042D87">
        <w:rPr>
          <w:lang w:val="en-GB"/>
        </w:rPr>
        <w:lastRenderedPageBreak/>
        <w:t xml:space="preserve">There are two </w:t>
      </w:r>
      <w:r>
        <w:rPr>
          <w:lang w:val="en-GB"/>
        </w:rPr>
        <w:t xml:space="preserve">main </w:t>
      </w:r>
      <w:r w:rsidRPr="00042D87">
        <w:rPr>
          <w:lang w:val="en-GB"/>
        </w:rPr>
        <w:t>consequences</w:t>
      </w:r>
      <w:r>
        <w:rPr>
          <w:lang w:val="en-GB"/>
        </w:rPr>
        <w:t xml:space="preserve"> resulting from the lack of </w:t>
      </w:r>
      <w:proofErr w:type="spellStart"/>
      <w:r>
        <w:rPr>
          <w:lang w:val="en-GB"/>
        </w:rPr>
        <w:t>gNB</w:t>
      </w:r>
      <w:proofErr w:type="spellEnd"/>
      <w:r>
        <w:rPr>
          <w:lang w:val="en-GB"/>
        </w:rPr>
        <w:t>-scheduled retransmissions for LBT-failed or CRC-failed transmissions on CG:</w:t>
      </w:r>
    </w:p>
    <w:p w14:paraId="02FEFD69" w14:textId="2A677557" w:rsidR="00042D87" w:rsidRDefault="00042D87" w:rsidP="00042D87">
      <w:pPr>
        <w:pStyle w:val="af0"/>
        <w:numPr>
          <w:ilvl w:val="0"/>
          <w:numId w:val="71"/>
        </w:numPr>
        <w:spacing w:after="120"/>
        <w:jc w:val="both"/>
      </w:pPr>
      <w:r w:rsidRPr="00042D87">
        <w:t>Retransmission</w:t>
      </w:r>
      <w:r>
        <w:t>s</w:t>
      </w:r>
      <w:r w:rsidRPr="00042D87">
        <w:t xml:space="preserve"> are delayed: as shown in </w:t>
      </w:r>
      <w:r w:rsidRPr="00042D87">
        <w:fldChar w:fldCharType="begin"/>
      </w:r>
      <w:r w:rsidRPr="00042D87">
        <w:instrText xml:space="preserve"> REF _Ref74755106 \h  \* MERGEFORMAT </w:instrText>
      </w:r>
      <w:r w:rsidRPr="00042D87">
        <w:fldChar w:fldCharType="separate"/>
      </w:r>
      <w:r w:rsidRPr="00042D87">
        <w:t xml:space="preserve">Figure </w:t>
      </w:r>
      <w:r w:rsidRPr="00042D87">
        <w:rPr>
          <w:noProof/>
        </w:rPr>
        <w:t>1</w:t>
      </w:r>
      <w:r w:rsidRPr="00042D87">
        <w:fldChar w:fldCharType="end"/>
      </w:r>
      <w:r>
        <w:t xml:space="preserve">, for </w:t>
      </w:r>
      <w:proofErr w:type="gramStart"/>
      <w:r>
        <w:t>an URLLC</w:t>
      </w:r>
      <w:proofErr w:type="gramEnd"/>
      <w:r>
        <w:t xml:space="preserve"> traffic with rather large periodicity, the autonomous retransmission has to wait for the next available CGO to take place. It can be argued that more CG configurations can be interleaved, or the CG periodicity can be configured to be aggressively shorter than the traffic period, but </w:t>
      </w:r>
      <w:proofErr w:type="gramStart"/>
      <w:r>
        <w:t>this result</w:t>
      </w:r>
      <w:r w:rsidR="00C755D0">
        <w:t>s</w:t>
      </w:r>
      <w:proofErr w:type="gramEnd"/>
      <w:r>
        <w:t xml:space="preserve"> in quite </w:t>
      </w:r>
      <w:r w:rsidR="00D71EC5">
        <w:t xml:space="preserve">lot of </w:t>
      </w:r>
      <w:r>
        <w:t>resource waste, especially for traffic types with short end-to-end latency requirements compared with the traffic period.</w:t>
      </w:r>
    </w:p>
    <w:p w14:paraId="67337A89" w14:textId="144C7E02" w:rsidR="00DC1B6E" w:rsidRPr="00042D87" w:rsidRDefault="00042D87" w:rsidP="00042D87">
      <w:pPr>
        <w:pStyle w:val="af0"/>
        <w:numPr>
          <w:ilvl w:val="0"/>
          <w:numId w:val="71"/>
        </w:numPr>
        <w:spacing w:after="120"/>
        <w:jc w:val="both"/>
      </w:pPr>
      <w:r>
        <w:t>Initial transmissions are delayed: indeed, if the retransmission can only occur on CGs, considering the retransmissions are prioritized over new transmissions, the initial transmission will be also delayed.</w:t>
      </w:r>
      <w:r w:rsidRPr="00042D87">
        <w:t xml:space="preserve"> </w:t>
      </w:r>
    </w:p>
    <w:p w14:paraId="3CF0C2F8" w14:textId="59D30629" w:rsidR="00DC1B6E" w:rsidRPr="00A16981" w:rsidRDefault="00042D87" w:rsidP="000C3FE9">
      <w:pPr>
        <w:spacing w:after="120"/>
        <w:jc w:val="both"/>
        <w:rPr>
          <w:lang w:val="en-GB"/>
        </w:rPr>
      </w:pPr>
      <w:r>
        <w:rPr>
          <w:lang w:val="en-GB"/>
        </w:rPr>
        <w:t xml:space="preserve">The above two issues inherited from the R16 NR-U protocol may not have been </w:t>
      </w:r>
      <w:r w:rsidR="00A16981">
        <w:rPr>
          <w:lang w:val="en-GB"/>
        </w:rPr>
        <w:t>severe</w:t>
      </w:r>
      <w:r>
        <w:rPr>
          <w:lang w:val="en-GB"/>
        </w:rPr>
        <w:t xml:space="preserve"> in absence of URLLC traffic, but</w:t>
      </w:r>
      <w:r w:rsidR="00A16981">
        <w:rPr>
          <w:lang w:val="en-GB"/>
        </w:rPr>
        <w:t xml:space="preserve"> when </w:t>
      </w:r>
      <w:r w:rsidR="00A16981" w:rsidRPr="00A16981">
        <w:rPr>
          <w:lang w:val="en-GB"/>
        </w:rPr>
        <w:t xml:space="preserve">both </w:t>
      </w:r>
      <w:r w:rsidR="00A16981" w:rsidRPr="00A16981">
        <w:rPr>
          <w:rFonts w:eastAsia="Arial Unicode MS"/>
          <w:i/>
          <w:lang w:val="en-GB" w:eastAsia="zh-CN"/>
        </w:rPr>
        <w:t>cg-</w:t>
      </w:r>
      <w:proofErr w:type="spellStart"/>
      <w:r w:rsidR="00A16981" w:rsidRPr="00A16981">
        <w:rPr>
          <w:rFonts w:eastAsia="Arial Unicode MS"/>
          <w:i/>
          <w:lang w:val="en-GB" w:eastAsia="zh-CN"/>
        </w:rPr>
        <w:t>RetransmissionTimer</w:t>
      </w:r>
      <w:proofErr w:type="spellEnd"/>
      <w:r w:rsidR="00A16981">
        <w:rPr>
          <w:rFonts w:eastAsia="Arial Unicode MS"/>
          <w:lang w:val="en-GB" w:eastAsia="zh-CN"/>
        </w:rPr>
        <w:t xml:space="preserve"> and </w:t>
      </w:r>
      <w:proofErr w:type="spellStart"/>
      <w:r w:rsidR="00A16981" w:rsidRPr="00A16981">
        <w:rPr>
          <w:rFonts w:eastAsia="Arial Unicode MS"/>
          <w:i/>
          <w:lang w:val="en-GB" w:eastAsia="zh-CN"/>
        </w:rPr>
        <w:t>lch-basedPrioritization</w:t>
      </w:r>
      <w:proofErr w:type="spellEnd"/>
      <w:r w:rsidR="00A16981">
        <w:rPr>
          <w:rFonts w:eastAsia="Arial Unicode MS"/>
          <w:lang w:val="en-GB" w:eastAsia="zh-CN"/>
        </w:rPr>
        <w:t xml:space="preserve"> are configured in R17, these issues are a concern for properly serving URLLC traffic. It may be argued that, per above RAN2 agreement, “</w:t>
      </w:r>
      <w:r w:rsidR="00A16981">
        <w:t>i</w:t>
      </w:r>
      <w:r w:rsidR="00A16981" w:rsidRPr="0058737A">
        <w:t>t is assumed that LBT failures only happen infrequently in UCE</w:t>
      </w:r>
      <w:r w:rsidR="00A16981">
        <w:t>”, however even one LBT failure can be damageable to URLLC traffic and regular transmission failures will anyways happen.</w:t>
      </w:r>
    </w:p>
    <w:p w14:paraId="0391A35B" w14:textId="6CC7869D" w:rsidR="005201C6" w:rsidRDefault="008873D3" w:rsidP="000C3FE9">
      <w:pPr>
        <w:spacing w:after="120"/>
        <w:jc w:val="both"/>
        <w:rPr>
          <w:b/>
          <w:lang w:val="en-GB"/>
        </w:rPr>
      </w:pPr>
      <w:r w:rsidRPr="005201C6">
        <w:rPr>
          <w:b/>
          <w:lang w:val="en-GB"/>
        </w:rPr>
        <w:t>Observation</w:t>
      </w:r>
      <w:r w:rsidR="005201C6" w:rsidRPr="005201C6">
        <w:rPr>
          <w:b/>
          <w:lang w:val="en-GB"/>
        </w:rPr>
        <w:t xml:space="preserve"> 3</w:t>
      </w:r>
      <w:r w:rsidRPr="005201C6">
        <w:rPr>
          <w:b/>
          <w:lang w:val="en-GB"/>
        </w:rPr>
        <w:t xml:space="preserve">: </w:t>
      </w:r>
      <w:r w:rsidR="005201C6" w:rsidRPr="00515AAA">
        <w:rPr>
          <w:rFonts w:eastAsia="Arial Unicode MS"/>
          <w:b/>
          <w:lang w:eastAsia="zh-CN"/>
        </w:rPr>
        <w:t>W</w:t>
      </w:r>
      <w:r w:rsidR="005201C6" w:rsidRPr="00515AAA">
        <w:rPr>
          <w:rFonts w:eastAsia="Arial Unicode MS"/>
          <w:b/>
          <w:lang w:val="en-GB" w:eastAsia="zh-CN"/>
        </w:rPr>
        <w:t xml:space="preserve">hen </w:t>
      </w:r>
      <w:r w:rsidR="005201C6" w:rsidRPr="00515AAA">
        <w:rPr>
          <w:rFonts w:eastAsia="Arial Unicode MS"/>
          <w:b/>
          <w:i/>
          <w:lang w:val="en-GB" w:eastAsia="zh-CN"/>
        </w:rPr>
        <w:t>cg-</w:t>
      </w:r>
      <w:proofErr w:type="spellStart"/>
      <w:r w:rsidR="005201C6" w:rsidRPr="00515AAA">
        <w:rPr>
          <w:rFonts w:eastAsia="Arial Unicode MS"/>
          <w:b/>
          <w:i/>
          <w:lang w:val="en-GB" w:eastAsia="zh-CN"/>
        </w:rPr>
        <w:t>RetransmissionTimer</w:t>
      </w:r>
      <w:proofErr w:type="spellEnd"/>
      <w:r w:rsidR="005201C6" w:rsidRPr="00515AAA">
        <w:rPr>
          <w:rFonts w:eastAsia="Arial Unicode MS"/>
          <w:b/>
          <w:lang w:val="en-GB" w:eastAsia="zh-CN"/>
        </w:rPr>
        <w:t xml:space="preserve"> is configured</w:t>
      </w:r>
      <w:r w:rsidR="005201C6">
        <w:rPr>
          <w:rFonts w:eastAsia="Arial Unicode MS"/>
          <w:b/>
          <w:lang w:val="en-GB" w:eastAsia="zh-CN"/>
        </w:rPr>
        <w:t xml:space="preserve"> for a CG configuration,</w:t>
      </w:r>
      <w:r w:rsidR="005201C6" w:rsidRPr="005201C6">
        <w:rPr>
          <w:b/>
          <w:lang w:val="en-GB"/>
        </w:rPr>
        <w:t xml:space="preserve"> </w:t>
      </w:r>
      <w:r w:rsidR="005201C6">
        <w:rPr>
          <w:b/>
          <w:lang w:val="en-GB"/>
        </w:rPr>
        <w:t>t</w:t>
      </w:r>
      <w:r w:rsidR="005201C6" w:rsidRPr="005201C6">
        <w:rPr>
          <w:b/>
          <w:lang w:val="en-GB"/>
        </w:rPr>
        <w:t xml:space="preserve">he </w:t>
      </w:r>
      <w:r w:rsidR="005201C6">
        <w:rPr>
          <w:b/>
          <w:lang w:val="en-GB"/>
        </w:rPr>
        <w:t xml:space="preserve">resulting </w:t>
      </w:r>
      <w:r w:rsidR="005201C6" w:rsidRPr="005201C6">
        <w:rPr>
          <w:b/>
          <w:lang w:val="en-GB"/>
        </w:rPr>
        <w:t xml:space="preserve">lack of </w:t>
      </w:r>
      <w:proofErr w:type="spellStart"/>
      <w:r w:rsidR="005201C6" w:rsidRPr="005201C6">
        <w:rPr>
          <w:b/>
          <w:lang w:val="en-GB"/>
        </w:rPr>
        <w:t>gNB</w:t>
      </w:r>
      <w:proofErr w:type="spellEnd"/>
      <w:r w:rsidR="005201C6" w:rsidRPr="005201C6">
        <w:rPr>
          <w:b/>
          <w:lang w:val="en-GB"/>
        </w:rPr>
        <w:t xml:space="preserve">-scheduled retransmissions for LBT-failed or CRC-failed </w:t>
      </w:r>
      <w:r w:rsidR="005201C6">
        <w:rPr>
          <w:b/>
          <w:lang w:val="en-GB"/>
        </w:rPr>
        <w:t>transmissions implies that both initial transmissions and retransmissions for this CG can be delayed, compared with legacy IIOT protocol.</w:t>
      </w:r>
    </w:p>
    <w:p w14:paraId="0FCDE705" w14:textId="6657A8A6" w:rsidR="005201C6" w:rsidRPr="005201C6" w:rsidRDefault="005201C6" w:rsidP="000C3FE9">
      <w:pPr>
        <w:spacing w:after="120"/>
        <w:jc w:val="both"/>
        <w:rPr>
          <w:lang w:val="en-GB"/>
        </w:rPr>
      </w:pPr>
      <w:r w:rsidRPr="005201C6">
        <w:rPr>
          <w:lang w:val="en-GB"/>
        </w:rPr>
        <w:t xml:space="preserve">As a result, we suggest addressing this issue via a mechanism allowing </w:t>
      </w:r>
      <w:proofErr w:type="spellStart"/>
      <w:r w:rsidRPr="005201C6">
        <w:rPr>
          <w:lang w:val="en-GB"/>
        </w:rPr>
        <w:t>gNB</w:t>
      </w:r>
      <w:proofErr w:type="spellEnd"/>
      <w:r w:rsidRPr="005201C6">
        <w:rPr>
          <w:lang w:val="en-GB"/>
        </w:rPr>
        <w:t>-scheduled retransmissions for LBT-failed or CRC-failed transmissions</w:t>
      </w:r>
      <w:r>
        <w:rPr>
          <w:lang w:val="en-GB"/>
        </w:rPr>
        <w:t xml:space="preserve"> on CG.</w:t>
      </w:r>
    </w:p>
    <w:p w14:paraId="37168AB6" w14:textId="13386681" w:rsidR="005201C6" w:rsidRPr="00E30006" w:rsidRDefault="005201C6" w:rsidP="000C3FE9">
      <w:pPr>
        <w:spacing w:after="120"/>
        <w:jc w:val="both"/>
        <w:rPr>
          <w:b/>
          <w:lang w:val="en-GB"/>
        </w:rPr>
      </w:pPr>
      <w:r w:rsidRPr="00E30006">
        <w:rPr>
          <w:b/>
          <w:lang w:val="en-GB"/>
        </w:rPr>
        <w:t xml:space="preserve">Proposal 1: A mechanism should allow </w:t>
      </w:r>
      <w:proofErr w:type="spellStart"/>
      <w:r w:rsidRPr="00E30006">
        <w:rPr>
          <w:b/>
          <w:lang w:val="en-GB"/>
        </w:rPr>
        <w:t>gNB</w:t>
      </w:r>
      <w:proofErr w:type="spellEnd"/>
      <w:r w:rsidRPr="00E30006">
        <w:rPr>
          <w:b/>
          <w:lang w:val="en-GB"/>
        </w:rPr>
        <w:t xml:space="preserve"> to schedule </w:t>
      </w:r>
      <w:r w:rsidR="00E30006" w:rsidRPr="00E30006">
        <w:rPr>
          <w:b/>
          <w:lang w:val="en-GB"/>
        </w:rPr>
        <w:t xml:space="preserve">dynamic </w:t>
      </w:r>
      <w:r w:rsidRPr="00E30006">
        <w:rPr>
          <w:b/>
          <w:lang w:val="en-GB"/>
        </w:rPr>
        <w:t>retransmissions for LBT-failed or CRC-failed transmissions</w:t>
      </w:r>
      <w:r w:rsidR="00E30006" w:rsidRPr="00E30006">
        <w:rPr>
          <w:b/>
          <w:lang w:val="en-GB"/>
        </w:rPr>
        <w:t xml:space="preserve"> on CG configurations serving URLLC traffic when both </w:t>
      </w:r>
      <w:r w:rsidR="00E30006" w:rsidRPr="00E30006">
        <w:rPr>
          <w:rFonts w:eastAsia="Arial Unicode MS"/>
          <w:b/>
          <w:i/>
          <w:lang w:val="en-GB" w:eastAsia="zh-CN"/>
        </w:rPr>
        <w:t>cg-</w:t>
      </w:r>
      <w:proofErr w:type="spellStart"/>
      <w:r w:rsidR="00E30006" w:rsidRPr="00E30006">
        <w:rPr>
          <w:rFonts w:eastAsia="Arial Unicode MS"/>
          <w:b/>
          <w:i/>
          <w:lang w:val="en-GB" w:eastAsia="zh-CN"/>
        </w:rPr>
        <w:t>RetransmissionTimer</w:t>
      </w:r>
      <w:proofErr w:type="spellEnd"/>
      <w:r w:rsidR="00E30006" w:rsidRPr="00E30006">
        <w:rPr>
          <w:rFonts w:eastAsia="Arial Unicode MS"/>
          <w:b/>
          <w:lang w:val="en-GB" w:eastAsia="zh-CN"/>
        </w:rPr>
        <w:t xml:space="preserve"> and </w:t>
      </w:r>
      <w:proofErr w:type="spellStart"/>
      <w:r w:rsidR="00E30006" w:rsidRPr="00E30006">
        <w:rPr>
          <w:rFonts w:eastAsia="Arial Unicode MS"/>
          <w:b/>
          <w:i/>
          <w:lang w:val="en-GB" w:eastAsia="zh-CN"/>
        </w:rPr>
        <w:t>lch-basedPrioritization</w:t>
      </w:r>
      <w:proofErr w:type="spellEnd"/>
      <w:r w:rsidR="00E30006" w:rsidRPr="00E30006">
        <w:rPr>
          <w:rFonts w:eastAsia="Arial Unicode MS"/>
          <w:b/>
          <w:lang w:val="en-GB" w:eastAsia="zh-CN"/>
        </w:rPr>
        <w:t xml:space="preserve"> are configured</w:t>
      </w:r>
      <w:r w:rsidR="00D71EC5">
        <w:rPr>
          <w:rFonts w:eastAsia="Arial Unicode MS"/>
          <w:b/>
          <w:lang w:val="en-GB" w:eastAsia="zh-CN"/>
        </w:rPr>
        <w:t>.</w:t>
      </w:r>
    </w:p>
    <w:p w14:paraId="5AB9789B" w14:textId="05133909" w:rsidR="00354DD8" w:rsidRPr="00243F37" w:rsidRDefault="00354DD8" w:rsidP="00354DD8">
      <w:pPr>
        <w:pStyle w:val="20"/>
        <w:rPr>
          <w:rFonts w:eastAsiaTheme="minorEastAsia"/>
          <w:noProof/>
          <w:sz w:val="24"/>
        </w:rPr>
      </w:pPr>
      <w:r w:rsidRPr="00243F37">
        <w:rPr>
          <w:rFonts w:eastAsiaTheme="minorEastAsia" w:hint="eastAsia"/>
          <w:noProof/>
          <w:sz w:val="24"/>
        </w:rPr>
        <w:t>2.2</w:t>
      </w:r>
      <w:r w:rsidRPr="00243F37">
        <w:rPr>
          <w:rFonts w:eastAsiaTheme="minorEastAsia" w:hint="eastAsia"/>
          <w:noProof/>
          <w:sz w:val="24"/>
        </w:rPr>
        <w:tab/>
      </w:r>
      <w:r w:rsidR="00A91A7A">
        <w:rPr>
          <w:rFonts w:eastAsiaTheme="minorEastAsia"/>
          <w:noProof/>
          <w:sz w:val="24"/>
        </w:rPr>
        <w:t>Solution</w:t>
      </w:r>
    </w:p>
    <w:p w14:paraId="0CF4FA4F" w14:textId="2E1F81BC" w:rsidR="00771C30" w:rsidRPr="00283221" w:rsidRDefault="00D80651" w:rsidP="00771C30">
      <w:pPr>
        <w:pStyle w:val="a1"/>
        <w:rPr>
          <w:color w:val="000000" w:themeColor="text1"/>
          <w:lang w:eastAsia="zh-CN"/>
        </w:rPr>
      </w:pPr>
      <w:r>
        <w:rPr>
          <w:lang w:val="en-GB"/>
        </w:rPr>
        <w:t xml:space="preserve">Clearly, the key difference between NR-U and IIOT comes from the </w:t>
      </w:r>
      <w:r w:rsidR="00EE2E30">
        <w:rPr>
          <w:rFonts w:eastAsiaTheme="minorEastAsia" w:hint="eastAsia"/>
          <w:lang w:val="en-GB" w:eastAsia="zh-CN"/>
        </w:rPr>
        <w:t>HARQ process ID</w:t>
      </w:r>
      <w:r w:rsidR="00EE2E30">
        <w:rPr>
          <w:lang w:val="en-GB"/>
        </w:rPr>
        <w:t xml:space="preserve"> </w:t>
      </w:r>
      <w:r>
        <w:rPr>
          <w:lang w:val="en-GB"/>
        </w:rPr>
        <w:t xml:space="preserve">selection, and the only reason why </w:t>
      </w:r>
      <w:proofErr w:type="spellStart"/>
      <w:r>
        <w:rPr>
          <w:lang w:val="en-GB"/>
        </w:rPr>
        <w:t>gNB</w:t>
      </w:r>
      <w:proofErr w:type="spellEnd"/>
      <w:r>
        <w:rPr>
          <w:lang w:val="en-GB"/>
        </w:rPr>
        <w:t xml:space="preserve"> cannot schedule dynamic retransmission grants</w:t>
      </w:r>
      <w:r w:rsidR="002D1495">
        <w:rPr>
          <w:lang w:val="en-GB"/>
        </w:rPr>
        <w:t xml:space="preserve"> for</w:t>
      </w:r>
      <w:r>
        <w:rPr>
          <w:lang w:val="en-GB"/>
        </w:rPr>
        <w:t xml:space="preserve"> </w:t>
      </w:r>
      <w:r w:rsidR="002D1495">
        <w:rPr>
          <w:lang w:val="en-GB"/>
        </w:rPr>
        <w:t xml:space="preserve">recovering </w:t>
      </w:r>
      <w:r w:rsidR="002D1495" w:rsidRPr="002D1495">
        <w:rPr>
          <w:lang w:val="en-GB"/>
        </w:rPr>
        <w:t xml:space="preserve">LBT-failed or CRC-failed transmissions on CG </w:t>
      </w:r>
      <w:r w:rsidR="002D1495">
        <w:rPr>
          <w:lang w:val="en-GB"/>
        </w:rPr>
        <w:t xml:space="preserve">is that </w:t>
      </w:r>
      <w:proofErr w:type="spellStart"/>
      <w:r w:rsidR="002D1495" w:rsidRPr="0079426A">
        <w:rPr>
          <w:color w:val="000000" w:themeColor="text1"/>
          <w:lang w:eastAsia="zh-CN"/>
        </w:rPr>
        <w:t>gNB</w:t>
      </w:r>
      <w:proofErr w:type="spellEnd"/>
      <w:r w:rsidR="002D1495" w:rsidRPr="0079426A">
        <w:rPr>
          <w:color w:val="000000" w:themeColor="text1"/>
          <w:lang w:eastAsia="zh-CN"/>
        </w:rPr>
        <w:t xml:space="preserve"> cannot decode the CG-UCI, hence cannot identify the UE-selected HARQ process</w:t>
      </w:r>
      <w:r w:rsidR="00EE2E30">
        <w:rPr>
          <w:rFonts w:eastAsiaTheme="minorEastAsia" w:hint="eastAsia"/>
          <w:color w:val="000000" w:themeColor="text1"/>
          <w:lang w:eastAsia="zh-CN"/>
        </w:rPr>
        <w:t xml:space="preserve"> ID</w:t>
      </w:r>
      <w:r w:rsidR="002D1495">
        <w:rPr>
          <w:color w:val="000000" w:themeColor="text1"/>
          <w:lang w:eastAsia="zh-CN"/>
        </w:rPr>
        <w:t>.</w:t>
      </w:r>
      <w:r w:rsidR="002D1495" w:rsidRPr="0079426A">
        <w:rPr>
          <w:color w:val="000000" w:themeColor="text1"/>
          <w:lang w:eastAsia="zh-CN"/>
        </w:rPr>
        <w:t xml:space="preserve"> </w:t>
      </w:r>
      <w:r w:rsidR="002D1495">
        <w:rPr>
          <w:color w:val="000000" w:themeColor="text1"/>
          <w:lang w:eastAsia="zh-CN"/>
        </w:rPr>
        <w:t xml:space="preserve">However, if </w:t>
      </w:r>
      <w:proofErr w:type="spellStart"/>
      <w:r w:rsidR="002D1495">
        <w:rPr>
          <w:color w:val="000000" w:themeColor="text1"/>
          <w:lang w:eastAsia="zh-CN"/>
        </w:rPr>
        <w:t>gNB</w:t>
      </w:r>
      <w:proofErr w:type="spellEnd"/>
      <w:r w:rsidR="002D1495">
        <w:rPr>
          <w:color w:val="000000" w:themeColor="text1"/>
          <w:lang w:eastAsia="zh-CN"/>
        </w:rPr>
        <w:t xml:space="preserve"> assumes a time-based </w:t>
      </w:r>
      <w:r w:rsidR="00EE2E30">
        <w:rPr>
          <w:color w:val="000000" w:themeColor="text1"/>
          <w:lang w:eastAsia="zh-CN"/>
        </w:rPr>
        <w:t>HARQ P</w:t>
      </w:r>
      <w:r w:rsidR="0090680D">
        <w:rPr>
          <w:rFonts w:eastAsiaTheme="minorEastAsia" w:hint="eastAsia"/>
          <w:color w:val="000000" w:themeColor="text1"/>
          <w:lang w:eastAsia="zh-CN"/>
        </w:rPr>
        <w:t>rocess</w:t>
      </w:r>
      <w:r w:rsidR="00EE2E30">
        <w:rPr>
          <w:color w:val="000000" w:themeColor="text1"/>
          <w:lang w:eastAsia="zh-CN"/>
        </w:rPr>
        <w:t xml:space="preserve"> ID</w:t>
      </w:r>
      <w:r w:rsidR="002D1495">
        <w:rPr>
          <w:color w:val="000000" w:themeColor="text1"/>
          <w:lang w:eastAsia="zh-CN"/>
        </w:rPr>
        <w:t xml:space="preserve"> selection associated with the failed CGO, there is no longer any issue.</w:t>
      </w:r>
      <w:r w:rsidR="00771C30">
        <w:rPr>
          <w:color w:val="000000" w:themeColor="text1"/>
          <w:lang w:eastAsia="zh-CN"/>
        </w:rPr>
        <w:t xml:space="preserve"> Therefore, </w:t>
      </w:r>
      <w:r w:rsidR="00771C30">
        <w:rPr>
          <w:rFonts w:eastAsiaTheme="minorEastAsia"/>
          <w:color w:val="000000" w:themeColor="text1"/>
          <w:lang w:eastAsia="zh-CN"/>
        </w:rPr>
        <w:t xml:space="preserve">a possible solution is as follows: </w:t>
      </w:r>
      <w:proofErr w:type="spellStart"/>
      <w:r w:rsidR="00771C30" w:rsidRPr="000853DD">
        <w:rPr>
          <w:color w:val="000000" w:themeColor="text1"/>
          <w:lang w:eastAsia="zh-CN"/>
        </w:rPr>
        <w:t>gNB</w:t>
      </w:r>
      <w:proofErr w:type="spellEnd"/>
      <w:r w:rsidR="00771C30" w:rsidRPr="000853DD">
        <w:rPr>
          <w:color w:val="000000" w:themeColor="text1"/>
          <w:lang w:eastAsia="zh-CN"/>
        </w:rPr>
        <w:t xml:space="preserve"> </w:t>
      </w:r>
      <w:r w:rsidR="00771C30">
        <w:rPr>
          <w:color w:val="000000" w:themeColor="text1"/>
          <w:lang w:eastAsia="zh-CN"/>
        </w:rPr>
        <w:t xml:space="preserve">indicates retransmission grants for CG </w:t>
      </w:r>
      <w:r w:rsidR="00771C30" w:rsidRPr="000853DD">
        <w:rPr>
          <w:color w:val="000000" w:themeColor="text1"/>
          <w:lang w:eastAsia="zh-CN"/>
        </w:rPr>
        <w:t>in DCI refer</w:t>
      </w:r>
      <w:r w:rsidR="00771C30">
        <w:rPr>
          <w:color w:val="000000" w:themeColor="text1"/>
          <w:lang w:eastAsia="zh-CN"/>
        </w:rPr>
        <w:t>ring to the time-based assigned HP (</w:t>
      </w:r>
      <w:r w:rsidR="00771C30" w:rsidRPr="000853DD">
        <w:rPr>
          <w:color w:val="000000" w:themeColor="text1"/>
          <w:lang w:eastAsia="zh-CN"/>
        </w:rPr>
        <w:t xml:space="preserve">reused from IIOT). When </w:t>
      </w:r>
      <w:r w:rsidR="00771C30">
        <w:rPr>
          <w:color w:val="000000" w:themeColor="text1"/>
          <w:lang w:eastAsia="zh-CN"/>
        </w:rPr>
        <w:t xml:space="preserve">receiving the retransmission grant, the UE </w:t>
      </w:r>
      <w:r w:rsidR="00771C30" w:rsidRPr="000853DD">
        <w:rPr>
          <w:color w:val="000000" w:themeColor="text1"/>
          <w:lang w:eastAsia="zh-CN"/>
        </w:rPr>
        <w:t>interpret</w:t>
      </w:r>
      <w:r w:rsidR="00771C30">
        <w:rPr>
          <w:color w:val="000000" w:themeColor="text1"/>
          <w:lang w:eastAsia="zh-CN"/>
        </w:rPr>
        <w:t>s</w:t>
      </w:r>
      <w:r w:rsidR="00771C30" w:rsidRPr="000853DD">
        <w:rPr>
          <w:color w:val="000000" w:themeColor="text1"/>
          <w:lang w:eastAsia="zh-CN"/>
        </w:rPr>
        <w:t xml:space="preserve"> the indicated HP to identify which HARQ buffer </w:t>
      </w:r>
      <w:proofErr w:type="spellStart"/>
      <w:r w:rsidR="0094113B">
        <w:rPr>
          <w:color w:val="000000" w:themeColor="text1"/>
          <w:lang w:eastAsia="zh-CN"/>
        </w:rPr>
        <w:t>gNB</w:t>
      </w:r>
      <w:proofErr w:type="spellEnd"/>
      <w:r w:rsidR="00771C30" w:rsidRPr="000853DD">
        <w:rPr>
          <w:color w:val="000000" w:themeColor="text1"/>
          <w:lang w:eastAsia="zh-CN"/>
        </w:rPr>
        <w:t xml:space="preserve"> refers to. And it can send the correct CG-UCI again in the DG PUSCH. </w:t>
      </w:r>
      <w:r w:rsidR="00771C30">
        <w:rPr>
          <w:color w:val="000000" w:themeColor="text1"/>
          <w:lang w:eastAsia="zh-CN"/>
        </w:rPr>
        <w:t xml:space="preserve">In this solution, UE maintains both UE-selected and time-based </w:t>
      </w:r>
      <w:r w:rsidR="00EE2E30">
        <w:rPr>
          <w:rFonts w:eastAsiaTheme="minorEastAsia" w:hint="eastAsia"/>
          <w:color w:val="000000" w:themeColor="text1"/>
          <w:lang w:eastAsia="zh-CN"/>
        </w:rPr>
        <w:t>HARQ process ID</w:t>
      </w:r>
      <w:r w:rsidR="00EE2E30">
        <w:rPr>
          <w:color w:val="000000" w:themeColor="text1"/>
          <w:lang w:eastAsia="zh-CN"/>
        </w:rPr>
        <w:t xml:space="preserve"> </w:t>
      </w:r>
      <w:r w:rsidR="00771C30">
        <w:rPr>
          <w:color w:val="000000" w:themeColor="text1"/>
          <w:lang w:eastAsia="zh-CN"/>
        </w:rPr>
        <w:t xml:space="preserve">for each CGO and uses the former for its transmissions and the latter for identifying the </w:t>
      </w:r>
      <w:proofErr w:type="spellStart"/>
      <w:r w:rsidR="007C38CC">
        <w:rPr>
          <w:color w:val="000000" w:themeColor="text1"/>
          <w:lang w:eastAsia="zh-CN"/>
        </w:rPr>
        <w:t>gNB</w:t>
      </w:r>
      <w:proofErr w:type="spellEnd"/>
      <w:r w:rsidR="007C38CC">
        <w:rPr>
          <w:color w:val="000000" w:themeColor="text1"/>
          <w:lang w:eastAsia="zh-CN"/>
        </w:rPr>
        <w:t xml:space="preserve">-scheduled dynamic </w:t>
      </w:r>
      <w:r w:rsidR="00771C30">
        <w:rPr>
          <w:color w:val="000000" w:themeColor="text1"/>
          <w:lang w:eastAsia="zh-CN"/>
        </w:rPr>
        <w:t>retransmission grant</w:t>
      </w:r>
      <w:r w:rsidR="007C38CC">
        <w:rPr>
          <w:color w:val="000000" w:themeColor="text1"/>
          <w:lang w:eastAsia="zh-CN"/>
        </w:rPr>
        <w:t>s</w:t>
      </w:r>
      <w:r w:rsidR="00771C30">
        <w:rPr>
          <w:color w:val="000000" w:themeColor="text1"/>
          <w:lang w:eastAsia="zh-CN"/>
        </w:rPr>
        <w:t xml:space="preserve">. </w:t>
      </w:r>
      <w:r w:rsidR="00771C30" w:rsidRPr="000853DD">
        <w:rPr>
          <w:color w:val="000000" w:themeColor="text1"/>
          <w:lang w:eastAsia="zh-CN"/>
        </w:rPr>
        <w:t xml:space="preserve">See </w:t>
      </w:r>
      <w:r w:rsidR="00771C30" w:rsidRPr="001A58A3">
        <w:rPr>
          <w:color w:val="000000" w:themeColor="text1"/>
          <w:lang w:eastAsia="zh-CN"/>
        </w:rPr>
        <w:fldChar w:fldCharType="begin"/>
      </w:r>
      <w:r w:rsidR="00771C30" w:rsidRPr="000853DD">
        <w:rPr>
          <w:color w:val="000000" w:themeColor="text1"/>
          <w:lang w:eastAsia="zh-CN"/>
        </w:rPr>
        <w:instrText xml:space="preserve"> REF _Ref61277088 \h </w:instrText>
      </w:r>
      <w:r w:rsidR="00771C30" w:rsidRPr="00EC268E">
        <w:rPr>
          <w:color w:val="000000" w:themeColor="text1"/>
          <w:lang w:eastAsia="zh-CN"/>
        </w:rPr>
        <w:instrText xml:space="preserve"> \* MERGEFORMAT </w:instrText>
      </w:r>
      <w:r w:rsidR="00771C30" w:rsidRPr="001A58A3">
        <w:rPr>
          <w:color w:val="000000" w:themeColor="text1"/>
          <w:lang w:eastAsia="zh-CN"/>
        </w:rPr>
      </w:r>
      <w:r w:rsidR="00771C30" w:rsidRPr="001A58A3">
        <w:rPr>
          <w:color w:val="000000" w:themeColor="text1"/>
          <w:lang w:eastAsia="zh-CN"/>
        </w:rPr>
        <w:fldChar w:fldCharType="separate"/>
      </w:r>
      <w:r w:rsidR="00771C30" w:rsidRPr="00771C30">
        <w:t xml:space="preserve">Figure </w:t>
      </w:r>
      <w:r w:rsidR="00771C30" w:rsidRPr="00771C30">
        <w:rPr>
          <w:noProof/>
        </w:rPr>
        <w:t>2</w:t>
      </w:r>
      <w:r w:rsidR="00771C30" w:rsidRPr="001A58A3">
        <w:rPr>
          <w:color w:val="000000" w:themeColor="text1"/>
          <w:lang w:eastAsia="zh-CN"/>
        </w:rPr>
        <w:fldChar w:fldCharType="end"/>
      </w:r>
      <w:r w:rsidR="00771C30" w:rsidRPr="000853DD">
        <w:rPr>
          <w:color w:val="000000" w:themeColor="text1"/>
          <w:lang w:eastAsia="zh-CN"/>
        </w:rPr>
        <w:t>.</w:t>
      </w:r>
    </w:p>
    <w:p w14:paraId="2D334EC4" w14:textId="77777777" w:rsidR="00771C30" w:rsidRPr="000853DD" w:rsidRDefault="00771C30" w:rsidP="00771C30">
      <w:pPr>
        <w:pStyle w:val="a1"/>
        <w:jc w:val="center"/>
        <w:rPr>
          <w:rFonts w:eastAsiaTheme="minorEastAsia"/>
          <w:color w:val="000000" w:themeColor="text1"/>
          <w:lang w:eastAsia="zh-CN"/>
        </w:rPr>
      </w:pPr>
      <w:r>
        <w:rPr>
          <w:color w:val="000000" w:themeColor="text1"/>
          <w:lang w:eastAsia="zh-CN"/>
        </w:rPr>
        <w:object w:dxaOrig="6162" w:dyaOrig="4565" w14:anchorId="674CEB8A">
          <v:shape id="_x0000_i1026" type="#_x0000_t75" style="width:241.1pt;height:178.35pt" o:ole="">
            <v:imagedata r:id="rId11" o:title=""/>
          </v:shape>
          <o:OLEObject Type="Embed" ProgID="Visio.Drawing.11" ShapeID="_x0000_i1026" DrawAspect="Content" ObjectID="_1689751217" r:id="rId12"/>
        </w:object>
      </w:r>
    </w:p>
    <w:p w14:paraId="2461732C" w14:textId="77777777" w:rsidR="00771C30" w:rsidRDefault="00771C30" w:rsidP="00771C30">
      <w:pPr>
        <w:pStyle w:val="a6"/>
        <w:jc w:val="center"/>
        <w:rPr>
          <w:b/>
        </w:rPr>
      </w:pPr>
      <w:bookmarkStart w:id="7" w:name="_Ref61277088"/>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2</w:t>
      </w:r>
      <w:r w:rsidRPr="00D9488B">
        <w:rPr>
          <w:b/>
        </w:rPr>
        <w:fldChar w:fldCharType="end"/>
      </w:r>
      <w:bookmarkEnd w:id="7"/>
      <w:r w:rsidRPr="00EC268E">
        <w:rPr>
          <w:b/>
        </w:rPr>
        <w:t xml:space="preserve">: </w:t>
      </w:r>
      <w:r w:rsidRPr="00EC268E">
        <w:rPr>
          <w:b/>
          <w:lang w:val="en-US"/>
        </w:rPr>
        <w:t xml:space="preserve">Allowing </w:t>
      </w:r>
      <w:proofErr w:type="spellStart"/>
      <w:r w:rsidRPr="00EC268E">
        <w:rPr>
          <w:b/>
          <w:lang w:val="en-US"/>
        </w:rPr>
        <w:t>gNB</w:t>
      </w:r>
      <w:proofErr w:type="spellEnd"/>
      <w:r w:rsidRPr="00EC268E">
        <w:rPr>
          <w:b/>
          <w:lang w:val="en-US"/>
        </w:rPr>
        <w:t xml:space="preserve"> to provide feedback or schedule a re-transmission </w:t>
      </w:r>
      <w:proofErr w:type="gramStart"/>
      <w:r w:rsidRPr="00EC268E">
        <w:rPr>
          <w:b/>
          <w:lang w:val="en-US"/>
        </w:rPr>
        <w:t>grant</w:t>
      </w:r>
      <w:proofErr w:type="gramEnd"/>
      <w:r w:rsidRPr="00EC268E">
        <w:rPr>
          <w:b/>
          <w:lang w:val="en-US"/>
        </w:rPr>
        <w:t xml:space="preserve"> for a CG PUSCH even if it can’t decode CG-UCI.</w:t>
      </w:r>
    </w:p>
    <w:p w14:paraId="78FD8DA5" w14:textId="09C0DF05" w:rsidR="00F8432D" w:rsidRPr="0094113B" w:rsidRDefault="007C38CC" w:rsidP="0094113B">
      <w:pPr>
        <w:spacing w:after="120"/>
        <w:jc w:val="both"/>
        <w:rPr>
          <w:b/>
          <w:lang w:val="en-GB"/>
        </w:rPr>
      </w:pPr>
      <w:r w:rsidRPr="0094113B">
        <w:rPr>
          <w:b/>
          <w:lang w:val="en-GB"/>
        </w:rPr>
        <w:lastRenderedPageBreak/>
        <w:t xml:space="preserve">Proposal 2: When both </w:t>
      </w:r>
      <w:r w:rsidRPr="0094113B">
        <w:rPr>
          <w:rFonts w:eastAsia="Arial Unicode MS"/>
          <w:b/>
          <w:i/>
          <w:lang w:val="en-GB" w:eastAsia="zh-CN"/>
        </w:rPr>
        <w:t>cg-</w:t>
      </w:r>
      <w:proofErr w:type="spellStart"/>
      <w:r w:rsidRPr="0094113B">
        <w:rPr>
          <w:rFonts w:eastAsia="Arial Unicode MS"/>
          <w:b/>
          <w:i/>
          <w:lang w:val="en-GB" w:eastAsia="zh-CN"/>
        </w:rPr>
        <w:t>RetransmissionTimer</w:t>
      </w:r>
      <w:proofErr w:type="spellEnd"/>
      <w:r w:rsidRPr="0094113B">
        <w:rPr>
          <w:rFonts w:eastAsia="Arial Unicode MS"/>
          <w:b/>
          <w:lang w:val="en-GB" w:eastAsia="zh-CN"/>
        </w:rPr>
        <w:t xml:space="preserve"> and </w:t>
      </w:r>
      <w:proofErr w:type="spellStart"/>
      <w:r w:rsidRPr="0094113B">
        <w:rPr>
          <w:rFonts w:eastAsia="Arial Unicode MS"/>
          <w:b/>
          <w:i/>
          <w:lang w:val="en-GB" w:eastAsia="zh-CN"/>
        </w:rPr>
        <w:t>lch-basedPrioritization</w:t>
      </w:r>
      <w:proofErr w:type="spellEnd"/>
      <w:r w:rsidRPr="0094113B">
        <w:rPr>
          <w:rFonts w:eastAsia="Arial Unicode MS"/>
          <w:b/>
          <w:lang w:val="en-GB" w:eastAsia="zh-CN"/>
        </w:rPr>
        <w:t xml:space="preserve"> are configured</w:t>
      </w:r>
      <w:r w:rsidRPr="0094113B">
        <w:rPr>
          <w:b/>
          <w:lang w:val="en-GB"/>
        </w:rPr>
        <w:t xml:space="preserve"> </w:t>
      </w:r>
      <w:r w:rsidR="0094113B" w:rsidRPr="0094113B">
        <w:rPr>
          <w:b/>
          <w:color w:val="000000" w:themeColor="text1"/>
          <w:lang w:eastAsia="zh-CN"/>
        </w:rPr>
        <w:t xml:space="preserve">UE maintains both UE-selected and time-based </w:t>
      </w:r>
      <w:r w:rsidR="00EE2E30">
        <w:rPr>
          <w:b/>
          <w:color w:val="000000" w:themeColor="text1"/>
          <w:lang w:eastAsia="zh-CN"/>
        </w:rPr>
        <w:t>HARQ P</w:t>
      </w:r>
      <w:r w:rsidR="00EE2E30">
        <w:rPr>
          <w:rFonts w:eastAsiaTheme="minorEastAsia" w:hint="eastAsia"/>
          <w:b/>
          <w:color w:val="000000" w:themeColor="text1"/>
          <w:lang w:eastAsia="zh-CN"/>
        </w:rPr>
        <w:t>rocess</w:t>
      </w:r>
      <w:r w:rsidR="00EE2E30">
        <w:rPr>
          <w:b/>
          <w:color w:val="000000" w:themeColor="text1"/>
          <w:lang w:eastAsia="zh-CN"/>
        </w:rPr>
        <w:t xml:space="preserve"> ID</w:t>
      </w:r>
      <w:r w:rsidR="0094113B" w:rsidRPr="0094113B">
        <w:rPr>
          <w:b/>
          <w:color w:val="000000" w:themeColor="text1"/>
          <w:lang w:eastAsia="zh-CN"/>
        </w:rPr>
        <w:t xml:space="preserve"> for each CGO and uses the former for its transmissions and the latter for identifying the </w:t>
      </w:r>
      <w:proofErr w:type="spellStart"/>
      <w:r w:rsidR="0094113B" w:rsidRPr="0094113B">
        <w:rPr>
          <w:b/>
          <w:color w:val="000000" w:themeColor="text1"/>
          <w:lang w:eastAsia="zh-CN"/>
        </w:rPr>
        <w:t>gNB</w:t>
      </w:r>
      <w:proofErr w:type="spellEnd"/>
      <w:r w:rsidR="0094113B" w:rsidRPr="0094113B">
        <w:rPr>
          <w:b/>
          <w:color w:val="000000" w:themeColor="text1"/>
          <w:lang w:eastAsia="zh-CN"/>
        </w:rPr>
        <w:t>-scheduled dynamic retransmission grants</w:t>
      </w:r>
      <w:r w:rsidR="0094113B" w:rsidRPr="0094113B">
        <w:rPr>
          <w:b/>
          <w:lang w:val="en-GB"/>
        </w:rPr>
        <w:t>.</w:t>
      </w:r>
    </w:p>
    <w:p w14:paraId="18C9CCE0" w14:textId="0149440A" w:rsidR="00783FF5" w:rsidRDefault="00783FF5" w:rsidP="00CA2F06">
      <w:pPr>
        <w:pStyle w:val="1"/>
        <w:jc w:val="both"/>
      </w:pPr>
      <w:r>
        <w:t>Conclusion</w:t>
      </w:r>
    </w:p>
    <w:p w14:paraId="0C188456" w14:textId="430B1B7F" w:rsidR="00AD3C89" w:rsidRPr="00AD3C89" w:rsidRDefault="000C3FE9" w:rsidP="00EB0524">
      <w:pPr>
        <w:pStyle w:val="a1"/>
        <w:rPr>
          <w:rFonts w:eastAsiaTheme="minorEastAsia"/>
          <w:noProof/>
          <w:lang w:eastAsia="zh-CN"/>
        </w:rPr>
      </w:pPr>
      <w:r w:rsidRPr="00AD3C89">
        <w:rPr>
          <w:rFonts w:eastAsiaTheme="minorEastAsia" w:hint="eastAsia"/>
          <w:noProof/>
          <w:lang w:eastAsia="zh-CN"/>
        </w:rPr>
        <w:t>I</w:t>
      </w:r>
      <w:r w:rsidRPr="00AD3C89">
        <w:rPr>
          <w:rFonts w:eastAsiaTheme="minorEastAsia"/>
          <w:noProof/>
          <w:lang w:eastAsia="zh-CN"/>
        </w:rPr>
        <w:t xml:space="preserve">n this document, we </w:t>
      </w:r>
      <w:r w:rsidR="00AD3C89" w:rsidRPr="00AD3C89">
        <w:rPr>
          <w:rFonts w:eastAsiaTheme="minorEastAsia"/>
          <w:noProof/>
          <w:lang w:eastAsia="zh-CN"/>
        </w:rPr>
        <w:t xml:space="preserve">propose a solution for enabling </w:t>
      </w:r>
      <w:proofErr w:type="spellStart"/>
      <w:r w:rsidR="00AD3C89" w:rsidRPr="00AD3C89">
        <w:rPr>
          <w:lang w:val="en-GB"/>
        </w:rPr>
        <w:t>gNB</w:t>
      </w:r>
      <w:proofErr w:type="spellEnd"/>
      <w:r w:rsidR="00AD3C89" w:rsidRPr="00AD3C89">
        <w:rPr>
          <w:lang w:val="en-GB"/>
        </w:rPr>
        <w:t>-scheduled dynamic retransmission grants</w:t>
      </w:r>
      <w:r w:rsidR="00AD3C89" w:rsidRPr="00AD3C89">
        <w:rPr>
          <w:rFonts w:eastAsiaTheme="minorEastAsia"/>
          <w:noProof/>
          <w:lang w:eastAsia="zh-CN"/>
        </w:rPr>
        <w:t xml:space="preserve"> for </w:t>
      </w:r>
      <w:r w:rsidR="00AD3C89" w:rsidRPr="00AD3C89">
        <w:rPr>
          <w:lang w:val="en-GB"/>
        </w:rPr>
        <w:t xml:space="preserve">LBT-failed or CRC-failed transmissions on CG configurations serving URLLC traffic when both </w:t>
      </w:r>
      <w:r w:rsidR="00AD3C89" w:rsidRPr="00AD3C89">
        <w:rPr>
          <w:rFonts w:eastAsia="Arial Unicode MS"/>
          <w:i/>
          <w:lang w:val="en-GB" w:eastAsia="zh-CN"/>
        </w:rPr>
        <w:t>cg-</w:t>
      </w:r>
      <w:proofErr w:type="spellStart"/>
      <w:r w:rsidR="00AD3C89" w:rsidRPr="00AD3C89">
        <w:rPr>
          <w:rFonts w:eastAsia="Arial Unicode MS"/>
          <w:i/>
          <w:lang w:val="en-GB" w:eastAsia="zh-CN"/>
        </w:rPr>
        <w:t>RetransmissionTimer</w:t>
      </w:r>
      <w:proofErr w:type="spellEnd"/>
      <w:r w:rsidR="00AD3C89" w:rsidRPr="00AD3C89">
        <w:rPr>
          <w:rFonts w:eastAsia="Arial Unicode MS"/>
          <w:lang w:val="en-GB" w:eastAsia="zh-CN"/>
        </w:rPr>
        <w:t xml:space="preserve"> and </w:t>
      </w:r>
      <w:proofErr w:type="spellStart"/>
      <w:r w:rsidR="00AD3C89" w:rsidRPr="00AD3C89">
        <w:rPr>
          <w:rFonts w:eastAsia="Arial Unicode MS"/>
          <w:i/>
          <w:lang w:val="en-GB" w:eastAsia="zh-CN"/>
        </w:rPr>
        <w:t>lch-basedPrioritization</w:t>
      </w:r>
      <w:proofErr w:type="spellEnd"/>
      <w:r w:rsidR="00AD3C89" w:rsidRPr="00AD3C89">
        <w:rPr>
          <w:rFonts w:eastAsia="Arial Unicode MS"/>
          <w:lang w:val="en-GB" w:eastAsia="zh-CN"/>
        </w:rPr>
        <w:t xml:space="preserve"> are configured.</w:t>
      </w:r>
      <w:r w:rsidR="00AD3C89">
        <w:rPr>
          <w:rFonts w:eastAsia="Arial Unicode MS"/>
          <w:lang w:val="en-GB" w:eastAsia="zh-CN"/>
        </w:rPr>
        <w:t xml:space="preserve"> Resulting observations and proposals are as follows:</w:t>
      </w:r>
    </w:p>
    <w:p w14:paraId="527BF339" w14:textId="77777777" w:rsidR="005826EA" w:rsidRDefault="005826EA" w:rsidP="005826EA">
      <w:pPr>
        <w:pStyle w:val="a1"/>
        <w:rPr>
          <w:rFonts w:eastAsia="Arial Unicode MS"/>
          <w:b/>
          <w:lang w:val="en-GB" w:eastAsia="zh-CN"/>
        </w:rPr>
      </w:pPr>
      <w:r>
        <w:rPr>
          <w:b/>
          <w:lang w:eastAsia="zh-CN"/>
        </w:rPr>
        <w:t xml:space="preserve">Observation </w:t>
      </w:r>
      <w:r w:rsidRPr="00515AAA">
        <w:rPr>
          <w:b/>
          <w:lang w:eastAsia="zh-CN"/>
        </w:rPr>
        <w:t xml:space="preserve">1: </w:t>
      </w:r>
      <w:r w:rsidRPr="00515AAA">
        <w:rPr>
          <w:rFonts w:eastAsia="Arial Unicode MS"/>
          <w:b/>
          <w:lang w:eastAsia="zh-CN"/>
        </w:rPr>
        <w:t>W</w:t>
      </w:r>
      <w:r w:rsidRPr="00515AAA">
        <w:rPr>
          <w:rFonts w:eastAsia="Arial Unicode MS"/>
          <w:b/>
          <w:lang w:val="en-GB" w:eastAsia="zh-CN"/>
        </w:rPr>
        <w:t xml:space="preserve">hen </w:t>
      </w:r>
      <w:r w:rsidRPr="00515AAA">
        <w:rPr>
          <w:rFonts w:eastAsia="Arial Unicode MS"/>
          <w:b/>
          <w:i/>
          <w:lang w:val="en-GB" w:eastAsia="zh-CN"/>
        </w:rPr>
        <w:t>cg-</w:t>
      </w:r>
      <w:proofErr w:type="spellStart"/>
      <w:r w:rsidRPr="00515AAA">
        <w:rPr>
          <w:rFonts w:eastAsia="Arial Unicode MS"/>
          <w:b/>
          <w:i/>
          <w:lang w:val="en-GB" w:eastAsia="zh-CN"/>
        </w:rPr>
        <w:t>RetransmissionTimer</w:t>
      </w:r>
      <w:proofErr w:type="spellEnd"/>
      <w:r w:rsidRPr="00515AAA">
        <w:rPr>
          <w:rFonts w:eastAsia="Arial Unicode MS"/>
          <w:b/>
          <w:lang w:val="en-GB" w:eastAsia="zh-CN"/>
        </w:rPr>
        <w:t xml:space="preserve"> is configured</w:t>
      </w:r>
      <w:r>
        <w:rPr>
          <w:rFonts w:eastAsia="Arial Unicode MS"/>
          <w:b/>
          <w:lang w:val="en-GB" w:eastAsia="zh-CN"/>
        </w:rPr>
        <w:t xml:space="preserve"> for a CG configuration</w:t>
      </w:r>
      <w:r w:rsidRPr="00515AAA">
        <w:rPr>
          <w:rFonts w:eastAsia="Arial Unicode MS"/>
          <w:b/>
          <w:lang w:val="en-GB" w:eastAsia="zh-CN"/>
        </w:rPr>
        <w:t xml:space="preserve">, LBT-failed transmissions </w:t>
      </w:r>
      <w:r>
        <w:rPr>
          <w:rFonts w:eastAsia="Arial Unicode MS"/>
          <w:b/>
          <w:lang w:val="en-GB" w:eastAsia="zh-CN"/>
        </w:rPr>
        <w:t xml:space="preserve">on this CG </w:t>
      </w:r>
      <w:r w:rsidRPr="00515AAA">
        <w:rPr>
          <w:rFonts w:eastAsia="Arial Unicode MS"/>
          <w:b/>
          <w:lang w:val="en-GB" w:eastAsia="zh-CN"/>
        </w:rPr>
        <w:t xml:space="preserve">cannot be recovered by </w:t>
      </w:r>
      <w:proofErr w:type="spellStart"/>
      <w:r w:rsidRPr="00515AAA">
        <w:rPr>
          <w:rFonts w:eastAsia="Arial Unicode MS"/>
          <w:b/>
          <w:lang w:val="en-GB" w:eastAsia="zh-CN"/>
        </w:rPr>
        <w:t>gNB</w:t>
      </w:r>
      <w:proofErr w:type="spellEnd"/>
      <w:r w:rsidRPr="00515AAA">
        <w:rPr>
          <w:rFonts w:eastAsia="Arial Unicode MS"/>
          <w:b/>
          <w:lang w:val="en-GB" w:eastAsia="zh-CN"/>
        </w:rPr>
        <w:t>-scheduled dynamic grants</w:t>
      </w:r>
      <w:r>
        <w:rPr>
          <w:rFonts w:eastAsia="Arial Unicode MS"/>
          <w:b/>
          <w:lang w:val="en-GB" w:eastAsia="zh-CN"/>
        </w:rPr>
        <w:t>, but only by autonomous retransmission on a next configured grant opportunity</w:t>
      </w:r>
      <w:r w:rsidRPr="00515AAA">
        <w:rPr>
          <w:rFonts w:eastAsia="Arial Unicode MS"/>
          <w:b/>
          <w:lang w:val="en-GB" w:eastAsia="zh-CN"/>
        </w:rPr>
        <w:t>.</w:t>
      </w:r>
    </w:p>
    <w:p w14:paraId="34B3C649" w14:textId="77777777" w:rsidR="005826EA" w:rsidRDefault="005826EA" w:rsidP="005826EA">
      <w:pPr>
        <w:pStyle w:val="a1"/>
        <w:rPr>
          <w:rFonts w:eastAsia="Arial Unicode MS"/>
          <w:b/>
          <w:lang w:val="en-GB" w:eastAsia="zh-CN"/>
        </w:rPr>
      </w:pPr>
      <w:r>
        <w:rPr>
          <w:b/>
          <w:lang w:eastAsia="zh-CN"/>
        </w:rPr>
        <w:t>Observation 2</w:t>
      </w:r>
      <w:r w:rsidRPr="00515AAA">
        <w:rPr>
          <w:b/>
          <w:lang w:eastAsia="zh-CN"/>
        </w:rPr>
        <w:t xml:space="preserve">: </w:t>
      </w:r>
      <w:r w:rsidRPr="00515AAA">
        <w:rPr>
          <w:rFonts w:eastAsia="Arial Unicode MS"/>
          <w:b/>
          <w:lang w:eastAsia="zh-CN"/>
        </w:rPr>
        <w:t>W</w:t>
      </w:r>
      <w:r w:rsidRPr="00515AAA">
        <w:rPr>
          <w:rFonts w:eastAsia="Arial Unicode MS"/>
          <w:b/>
          <w:lang w:val="en-GB" w:eastAsia="zh-CN"/>
        </w:rPr>
        <w:t xml:space="preserve">hen </w:t>
      </w:r>
      <w:r w:rsidRPr="00515AAA">
        <w:rPr>
          <w:rFonts w:eastAsia="Arial Unicode MS"/>
          <w:b/>
          <w:i/>
          <w:lang w:val="en-GB" w:eastAsia="zh-CN"/>
        </w:rPr>
        <w:t>cg-</w:t>
      </w:r>
      <w:proofErr w:type="spellStart"/>
      <w:r w:rsidRPr="00515AAA">
        <w:rPr>
          <w:rFonts w:eastAsia="Arial Unicode MS"/>
          <w:b/>
          <w:i/>
          <w:lang w:val="en-GB" w:eastAsia="zh-CN"/>
        </w:rPr>
        <w:t>RetransmissionTimer</w:t>
      </w:r>
      <w:proofErr w:type="spellEnd"/>
      <w:r w:rsidRPr="00515AAA">
        <w:rPr>
          <w:rFonts w:eastAsia="Arial Unicode MS"/>
          <w:b/>
          <w:lang w:val="en-GB" w:eastAsia="zh-CN"/>
        </w:rPr>
        <w:t xml:space="preserve"> is configured</w:t>
      </w:r>
      <w:r>
        <w:rPr>
          <w:rFonts w:eastAsia="Arial Unicode MS"/>
          <w:b/>
          <w:lang w:val="en-GB" w:eastAsia="zh-CN"/>
        </w:rPr>
        <w:t xml:space="preserve"> for a CG configuration</w:t>
      </w:r>
      <w:r w:rsidRPr="00515AAA">
        <w:rPr>
          <w:rFonts w:eastAsia="Arial Unicode MS"/>
          <w:b/>
          <w:lang w:val="en-GB" w:eastAsia="zh-CN"/>
        </w:rPr>
        <w:t xml:space="preserve">, failed transmissions </w:t>
      </w:r>
      <w:r>
        <w:rPr>
          <w:rFonts w:eastAsia="Arial Unicode MS"/>
          <w:b/>
          <w:lang w:val="en-GB" w:eastAsia="zh-CN"/>
        </w:rPr>
        <w:t xml:space="preserve">on this CG </w:t>
      </w:r>
      <w:r w:rsidRPr="00515AAA">
        <w:rPr>
          <w:rFonts w:eastAsia="Arial Unicode MS"/>
          <w:b/>
          <w:lang w:val="en-GB" w:eastAsia="zh-CN"/>
        </w:rPr>
        <w:t xml:space="preserve">cannot be recovered by </w:t>
      </w:r>
      <w:proofErr w:type="spellStart"/>
      <w:r w:rsidRPr="00515AAA">
        <w:rPr>
          <w:rFonts w:eastAsia="Arial Unicode MS"/>
          <w:b/>
          <w:lang w:val="en-GB" w:eastAsia="zh-CN"/>
        </w:rPr>
        <w:t>gNB</w:t>
      </w:r>
      <w:proofErr w:type="spellEnd"/>
      <w:r w:rsidRPr="00515AAA">
        <w:rPr>
          <w:rFonts w:eastAsia="Arial Unicode MS"/>
          <w:b/>
          <w:lang w:val="en-GB" w:eastAsia="zh-CN"/>
        </w:rPr>
        <w:t>-scheduled dynamic grants</w:t>
      </w:r>
      <w:r>
        <w:rPr>
          <w:rFonts w:eastAsia="Arial Unicode MS"/>
          <w:b/>
          <w:lang w:val="en-GB" w:eastAsia="zh-CN"/>
        </w:rPr>
        <w:t xml:space="preserve">, but only by </w:t>
      </w:r>
      <w:r w:rsidRPr="00CD2B14">
        <w:rPr>
          <w:rFonts w:eastAsia="Arial Unicode MS"/>
          <w:b/>
          <w:lang w:val="en-GB" w:eastAsia="zh-CN"/>
        </w:rPr>
        <w:t xml:space="preserve">autonomous retransmission on a next configured grant opportunity, after </w:t>
      </w:r>
      <w:r w:rsidRPr="00CD2B14">
        <w:rPr>
          <w:rFonts w:eastAsia="Arial Unicode MS"/>
          <w:b/>
          <w:i/>
          <w:lang w:val="en-GB" w:eastAsia="zh-CN"/>
        </w:rPr>
        <w:t>cg-</w:t>
      </w:r>
      <w:proofErr w:type="spellStart"/>
      <w:r w:rsidRPr="00CD2B14">
        <w:rPr>
          <w:rFonts w:eastAsia="Arial Unicode MS"/>
          <w:b/>
          <w:i/>
          <w:lang w:val="en-GB" w:eastAsia="zh-CN"/>
        </w:rPr>
        <w:t>RetransmissionTimer</w:t>
      </w:r>
      <w:proofErr w:type="spellEnd"/>
      <w:r w:rsidRPr="00CD2B14">
        <w:rPr>
          <w:rFonts w:eastAsia="Arial Unicode MS"/>
          <w:b/>
          <w:lang w:val="en-GB" w:eastAsia="zh-CN"/>
        </w:rPr>
        <w:t xml:space="preserve"> has expired.</w:t>
      </w:r>
    </w:p>
    <w:p w14:paraId="4F5A2FBB" w14:textId="77777777" w:rsidR="005826EA" w:rsidRDefault="005826EA" w:rsidP="005826EA">
      <w:pPr>
        <w:spacing w:after="120"/>
        <w:jc w:val="both"/>
        <w:rPr>
          <w:b/>
          <w:lang w:val="en-GB"/>
        </w:rPr>
      </w:pPr>
      <w:r w:rsidRPr="005201C6">
        <w:rPr>
          <w:b/>
          <w:lang w:val="en-GB"/>
        </w:rPr>
        <w:t xml:space="preserve">Observation 3: </w:t>
      </w:r>
      <w:r w:rsidRPr="00515AAA">
        <w:rPr>
          <w:rFonts w:eastAsia="Arial Unicode MS"/>
          <w:b/>
          <w:lang w:eastAsia="zh-CN"/>
        </w:rPr>
        <w:t>W</w:t>
      </w:r>
      <w:r w:rsidRPr="00515AAA">
        <w:rPr>
          <w:rFonts w:eastAsia="Arial Unicode MS"/>
          <w:b/>
          <w:lang w:val="en-GB" w:eastAsia="zh-CN"/>
        </w:rPr>
        <w:t xml:space="preserve">hen </w:t>
      </w:r>
      <w:r w:rsidRPr="00515AAA">
        <w:rPr>
          <w:rFonts w:eastAsia="Arial Unicode MS"/>
          <w:b/>
          <w:i/>
          <w:lang w:val="en-GB" w:eastAsia="zh-CN"/>
        </w:rPr>
        <w:t>cg-</w:t>
      </w:r>
      <w:proofErr w:type="spellStart"/>
      <w:r w:rsidRPr="00515AAA">
        <w:rPr>
          <w:rFonts w:eastAsia="Arial Unicode MS"/>
          <w:b/>
          <w:i/>
          <w:lang w:val="en-GB" w:eastAsia="zh-CN"/>
        </w:rPr>
        <w:t>RetransmissionTimer</w:t>
      </w:r>
      <w:proofErr w:type="spellEnd"/>
      <w:r w:rsidRPr="00515AAA">
        <w:rPr>
          <w:rFonts w:eastAsia="Arial Unicode MS"/>
          <w:b/>
          <w:lang w:val="en-GB" w:eastAsia="zh-CN"/>
        </w:rPr>
        <w:t xml:space="preserve"> is configured</w:t>
      </w:r>
      <w:r>
        <w:rPr>
          <w:rFonts w:eastAsia="Arial Unicode MS"/>
          <w:b/>
          <w:lang w:val="en-GB" w:eastAsia="zh-CN"/>
        </w:rPr>
        <w:t xml:space="preserve"> for a CG configuration,</w:t>
      </w:r>
      <w:r w:rsidRPr="005201C6">
        <w:rPr>
          <w:b/>
          <w:lang w:val="en-GB"/>
        </w:rPr>
        <w:t xml:space="preserve"> </w:t>
      </w:r>
      <w:r>
        <w:rPr>
          <w:b/>
          <w:lang w:val="en-GB"/>
        </w:rPr>
        <w:t>t</w:t>
      </w:r>
      <w:r w:rsidRPr="005201C6">
        <w:rPr>
          <w:b/>
          <w:lang w:val="en-GB"/>
        </w:rPr>
        <w:t xml:space="preserve">he </w:t>
      </w:r>
      <w:r>
        <w:rPr>
          <w:b/>
          <w:lang w:val="en-GB"/>
        </w:rPr>
        <w:t xml:space="preserve">resulting </w:t>
      </w:r>
      <w:r w:rsidRPr="005201C6">
        <w:rPr>
          <w:b/>
          <w:lang w:val="en-GB"/>
        </w:rPr>
        <w:t xml:space="preserve">lack of </w:t>
      </w:r>
      <w:proofErr w:type="spellStart"/>
      <w:r w:rsidRPr="005201C6">
        <w:rPr>
          <w:b/>
          <w:lang w:val="en-GB"/>
        </w:rPr>
        <w:t>gNB</w:t>
      </w:r>
      <w:proofErr w:type="spellEnd"/>
      <w:r w:rsidRPr="005201C6">
        <w:rPr>
          <w:b/>
          <w:lang w:val="en-GB"/>
        </w:rPr>
        <w:t xml:space="preserve">-scheduled retransmissions for LBT-failed or CRC-failed </w:t>
      </w:r>
      <w:r>
        <w:rPr>
          <w:b/>
          <w:lang w:val="en-GB"/>
        </w:rPr>
        <w:t>transmissions implies that both initial transmissions and retransmissions for this CG can be delayed, compared with legacy IIOT protocol.</w:t>
      </w:r>
    </w:p>
    <w:p w14:paraId="7EBEDAAA" w14:textId="77777777" w:rsidR="005826EA" w:rsidRPr="00E30006" w:rsidRDefault="005826EA" w:rsidP="005826EA">
      <w:pPr>
        <w:spacing w:after="120"/>
        <w:jc w:val="both"/>
        <w:rPr>
          <w:b/>
          <w:lang w:val="en-GB"/>
        </w:rPr>
      </w:pPr>
      <w:r w:rsidRPr="00E30006">
        <w:rPr>
          <w:b/>
          <w:lang w:val="en-GB"/>
        </w:rPr>
        <w:t xml:space="preserve">Proposal 1: A mechanism should allow </w:t>
      </w:r>
      <w:proofErr w:type="spellStart"/>
      <w:r w:rsidRPr="00E30006">
        <w:rPr>
          <w:b/>
          <w:lang w:val="en-GB"/>
        </w:rPr>
        <w:t>gNB</w:t>
      </w:r>
      <w:proofErr w:type="spellEnd"/>
      <w:r w:rsidRPr="00E30006">
        <w:rPr>
          <w:b/>
          <w:lang w:val="en-GB"/>
        </w:rPr>
        <w:t xml:space="preserve"> to schedule dynamic retransmissions for LBT-failed or CRC-failed transmissions on CG configurations serving URLLC traffic when both </w:t>
      </w:r>
      <w:r w:rsidRPr="00E30006">
        <w:rPr>
          <w:rFonts w:eastAsia="Arial Unicode MS"/>
          <w:b/>
          <w:i/>
          <w:lang w:val="en-GB" w:eastAsia="zh-CN"/>
        </w:rPr>
        <w:t>cg-</w:t>
      </w:r>
      <w:proofErr w:type="spellStart"/>
      <w:r w:rsidRPr="00E30006">
        <w:rPr>
          <w:rFonts w:eastAsia="Arial Unicode MS"/>
          <w:b/>
          <w:i/>
          <w:lang w:val="en-GB" w:eastAsia="zh-CN"/>
        </w:rPr>
        <w:t>RetransmissionTimer</w:t>
      </w:r>
      <w:proofErr w:type="spellEnd"/>
      <w:r w:rsidRPr="00E30006">
        <w:rPr>
          <w:rFonts w:eastAsia="Arial Unicode MS"/>
          <w:b/>
          <w:lang w:val="en-GB" w:eastAsia="zh-CN"/>
        </w:rPr>
        <w:t xml:space="preserve"> and </w:t>
      </w:r>
      <w:proofErr w:type="spellStart"/>
      <w:r w:rsidRPr="00E30006">
        <w:rPr>
          <w:rFonts w:eastAsia="Arial Unicode MS"/>
          <w:b/>
          <w:i/>
          <w:lang w:val="en-GB" w:eastAsia="zh-CN"/>
        </w:rPr>
        <w:t>lch-basedPrioritization</w:t>
      </w:r>
      <w:proofErr w:type="spellEnd"/>
      <w:r w:rsidRPr="00E30006">
        <w:rPr>
          <w:rFonts w:eastAsia="Arial Unicode MS"/>
          <w:b/>
          <w:lang w:val="en-GB" w:eastAsia="zh-CN"/>
        </w:rPr>
        <w:t xml:space="preserve"> are configured</w:t>
      </w:r>
      <w:r>
        <w:rPr>
          <w:rFonts w:eastAsia="Arial Unicode MS"/>
          <w:b/>
          <w:lang w:val="en-GB" w:eastAsia="zh-CN"/>
        </w:rPr>
        <w:t>.</w:t>
      </w:r>
    </w:p>
    <w:p w14:paraId="530720F6" w14:textId="47386E80" w:rsidR="00AD3C89" w:rsidRPr="005826EA" w:rsidRDefault="005826EA" w:rsidP="005826EA">
      <w:pPr>
        <w:spacing w:after="120"/>
        <w:jc w:val="both"/>
        <w:rPr>
          <w:b/>
          <w:lang w:val="en-GB"/>
        </w:rPr>
      </w:pPr>
      <w:r w:rsidRPr="0094113B">
        <w:rPr>
          <w:b/>
          <w:lang w:val="en-GB"/>
        </w:rPr>
        <w:t xml:space="preserve">Proposal 2: When both </w:t>
      </w:r>
      <w:r w:rsidRPr="0094113B">
        <w:rPr>
          <w:rFonts w:eastAsia="Arial Unicode MS"/>
          <w:b/>
          <w:i/>
          <w:lang w:val="en-GB" w:eastAsia="zh-CN"/>
        </w:rPr>
        <w:t>cg-</w:t>
      </w:r>
      <w:proofErr w:type="spellStart"/>
      <w:r w:rsidRPr="0094113B">
        <w:rPr>
          <w:rFonts w:eastAsia="Arial Unicode MS"/>
          <w:b/>
          <w:i/>
          <w:lang w:val="en-GB" w:eastAsia="zh-CN"/>
        </w:rPr>
        <w:t>RetransmissionTimer</w:t>
      </w:r>
      <w:proofErr w:type="spellEnd"/>
      <w:r w:rsidRPr="0094113B">
        <w:rPr>
          <w:rFonts w:eastAsia="Arial Unicode MS"/>
          <w:b/>
          <w:lang w:val="en-GB" w:eastAsia="zh-CN"/>
        </w:rPr>
        <w:t xml:space="preserve"> and </w:t>
      </w:r>
      <w:proofErr w:type="spellStart"/>
      <w:r w:rsidRPr="0094113B">
        <w:rPr>
          <w:rFonts w:eastAsia="Arial Unicode MS"/>
          <w:b/>
          <w:i/>
          <w:lang w:val="en-GB" w:eastAsia="zh-CN"/>
        </w:rPr>
        <w:t>lch-basedPrioritization</w:t>
      </w:r>
      <w:proofErr w:type="spellEnd"/>
      <w:r w:rsidRPr="0094113B">
        <w:rPr>
          <w:rFonts w:eastAsia="Arial Unicode MS"/>
          <w:b/>
          <w:lang w:val="en-GB" w:eastAsia="zh-CN"/>
        </w:rPr>
        <w:t xml:space="preserve"> are configured</w:t>
      </w:r>
      <w:r w:rsidRPr="0094113B">
        <w:rPr>
          <w:b/>
          <w:lang w:val="en-GB"/>
        </w:rPr>
        <w:t xml:space="preserve"> </w:t>
      </w:r>
      <w:r w:rsidRPr="0094113B">
        <w:rPr>
          <w:b/>
          <w:color w:val="000000" w:themeColor="text1"/>
          <w:lang w:eastAsia="zh-CN"/>
        </w:rPr>
        <w:t xml:space="preserve">UE maintains both UE-selected and time-based </w:t>
      </w:r>
      <w:r w:rsidR="00EE2E30">
        <w:rPr>
          <w:b/>
          <w:color w:val="000000" w:themeColor="text1"/>
          <w:lang w:eastAsia="zh-CN"/>
        </w:rPr>
        <w:t>HARQ P</w:t>
      </w:r>
      <w:r w:rsidR="00EE2E30">
        <w:rPr>
          <w:rFonts w:eastAsiaTheme="minorEastAsia" w:hint="eastAsia"/>
          <w:b/>
          <w:color w:val="000000" w:themeColor="text1"/>
          <w:lang w:eastAsia="zh-CN"/>
        </w:rPr>
        <w:t>rocess</w:t>
      </w:r>
      <w:r w:rsidR="00EE2E30">
        <w:rPr>
          <w:b/>
          <w:color w:val="000000" w:themeColor="text1"/>
          <w:lang w:eastAsia="zh-CN"/>
        </w:rPr>
        <w:t xml:space="preserve"> ID</w:t>
      </w:r>
      <w:r w:rsidRPr="0094113B">
        <w:rPr>
          <w:b/>
          <w:color w:val="000000" w:themeColor="text1"/>
          <w:lang w:eastAsia="zh-CN"/>
        </w:rPr>
        <w:t xml:space="preserve"> for each CGO and uses the former for its transmissions and the latter for identifying the </w:t>
      </w:r>
      <w:proofErr w:type="spellStart"/>
      <w:r w:rsidRPr="0094113B">
        <w:rPr>
          <w:b/>
          <w:color w:val="000000" w:themeColor="text1"/>
          <w:lang w:eastAsia="zh-CN"/>
        </w:rPr>
        <w:t>gNB</w:t>
      </w:r>
      <w:proofErr w:type="spellEnd"/>
      <w:r w:rsidRPr="0094113B">
        <w:rPr>
          <w:b/>
          <w:color w:val="000000" w:themeColor="text1"/>
          <w:lang w:eastAsia="zh-CN"/>
        </w:rPr>
        <w:t>-scheduled dynamic retransmission grants</w:t>
      </w:r>
      <w:r w:rsidRPr="0094113B">
        <w:rPr>
          <w:b/>
          <w:lang w:val="en-GB"/>
        </w:rPr>
        <w:t>.</w:t>
      </w:r>
    </w:p>
    <w:p w14:paraId="456B1831" w14:textId="0F5BB6BF" w:rsidR="002F67FE" w:rsidRPr="00CA2F06" w:rsidRDefault="001A3832" w:rsidP="00CA2F06">
      <w:pPr>
        <w:pStyle w:val="1"/>
        <w:jc w:val="both"/>
      </w:pPr>
      <w:r>
        <w:rPr>
          <w:rFonts w:hint="eastAsia"/>
        </w:rPr>
        <w:t>Reference</w:t>
      </w:r>
    </w:p>
    <w:p w14:paraId="4EED98C2" w14:textId="3E887375" w:rsidR="004F0C7E" w:rsidRDefault="004F0C7E" w:rsidP="00587830">
      <w:pPr>
        <w:pStyle w:val="a1"/>
        <w:numPr>
          <w:ilvl w:val="0"/>
          <w:numId w:val="7"/>
        </w:numPr>
        <w:rPr>
          <w:rFonts w:eastAsiaTheme="minorEastAsia"/>
          <w:noProof/>
          <w:lang w:eastAsia="zh-CN"/>
        </w:rPr>
      </w:pPr>
      <w:bookmarkStart w:id="8" w:name="_Ref78959903"/>
      <w:bookmarkStart w:id="9" w:name="_Ref51144359"/>
      <w:bookmarkStart w:id="10" w:name="_Ref54104764"/>
      <w:bookmarkStart w:id="11" w:name="_Ref77924440"/>
      <w:r>
        <w:rPr>
          <w:rFonts w:eastAsia="Arial Unicode MS" w:hint="eastAsia"/>
          <w:lang w:eastAsia="zh-CN"/>
        </w:rPr>
        <w:t>RAN2#11</w:t>
      </w:r>
      <w:r>
        <w:rPr>
          <w:rFonts w:eastAsia="Arial Unicode MS"/>
          <w:lang w:eastAsia="zh-CN"/>
        </w:rPr>
        <w:t>2-</w:t>
      </w:r>
      <w:r>
        <w:rPr>
          <w:rFonts w:eastAsia="Arial Unicode MS"/>
          <w:lang w:eastAsia="zh-CN"/>
        </w:rPr>
        <w:t>e</w:t>
      </w:r>
      <w:r>
        <w:rPr>
          <w:rFonts w:eastAsia="Arial Unicode MS" w:hint="eastAsia"/>
          <w:lang w:eastAsia="zh-CN"/>
        </w:rPr>
        <w:t xml:space="preserve"> </w:t>
      </w:r>
      <w:r w:rsidR="009B0CA3">
        <w:rPr>
          <w:rFonts w:eastAsia="Arial Unicode MS"/>
          <w:lang w:eastAsia="zh-CN"/>
        </w:rPr>
        <w:t>M</w:t>
      </w:r>
      <w:r>
        <w:rPr>
          <w:rFonts w:eastAsia="Arial Unicode MS" w:hint="eastAsia"/>
          <w:lang w:eastAsia="zh-CN"/>
        </w:rPr>
        <w:t xml:space="preserve">eeting </w:t>
      </w:r>
      <w:r>
        <w:rPr>
          <w:rFonts w:eastAsia="Arial Unicode MS" w:hint="eastAsia"/>
          <w:lang w:eastAsia="zh-CN"/>
        </w:rPr>
        <w:t>report</w:t>
      </w:r>
      <w:bookmarkEnd w:id="8"/>
      <w:r w:rsidR="00C755D0">
        <w:rPr>
          <w:rFonts w:eastAsia="Arial Unicode MS"/>
          <w:lang w:eastAsia="zh-CN"/>
        </w:rPr>
        <w:t>;</w:t>
      </w:r>
    </w:p>
    <w:p w14:paraId="5AD7AE4E" w14:textId="1C77D660" w:rsidR="00BC4A38" w:rsidRDefault="004F0C7E" w:rsidP="00587830">
      <w:pPr>
        <w:pStyle w:val="a1"/>
        <w:numPr>
          <w:ilvl w:val="0"/>
          <w:numId w:val="7"/>
        </w:numPr>
        <w:rPr>
          <w:rFonts w:eastAsiaTheme="minorEastAsia"/>
          <w:noProof/>
          <w:lang w:eastAsia="zh-CN"/>
        </w:rPr>
      </w:pPr>
      <w:bookmarkStart w:id="12" w:name="_Ref78959912"/>
      <w:r w:rsidRPr="004F0C7E">
        <w:rPr>
          <w:rFonts w:eastAsia="Arial Unicode MS"/>
          <w:lang w:val="en-GB" w:eastAsia="zh-CN"/>
        </w:rPr>
        <w:t>RAN1#105-e Meeting report</w:t>
      </w:r>
      <w:r w:rsidR="00BC4A38" w:rsidRPr="004F0C7E">
        <w:rPr>
          <w:rFonts w:eastAsiaTheme="minorEastAsia" w:hint="eastAsia"/>
          <w:noProof/>
          <w:lang w:eastAsia="zh-CN"/>
        </w:rPr>
        <w:t>;</w:t>
      </w:r>
      <w:bookmarkStart w:id="13" w:name="_GoBack"/>
      <w:bookmarkEnd w:id="9"/>
      <w:bookmarkEnd w:id="10"/>
      <w:bookmarkEnd w:id="11"/>
      <w:bookmarkEnd w:id="12"/>
      <w:bookmarkEnd w:id="13"/>
    </w:p>
    <w:sectPr w:rsidR="00BC4A38" w:rsidSect="002F67FE">
      <w:footerReference w:type="default" r:id="rId13"/>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A3FA4" w14:textId="77777777" w:rsidR="005E1F34" w:rsidRDefault="005E1F34">
      <w:r>
        <w:separator/>
      </w:r>
    </w:p>
  </w:endnote>
  <w:endnote w:type="continuationSeparator" w:id="0">
    <w:p w14:paraId="03115F84" w14:textId="77777777" w:rsidR="005E1F34" w:rsidRDefault="005E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BB7E3" w14:textId="4E10868A" w:rsidR="008D3E6E" w:rsidRPr="008D3E6E" w:rsidRDefault="008D3E6E">
    <w:pPr>
      <w:pStyle w:val="ad"/>
      <w:rPr>
        <w:rFonts w:eastAsiaTheme="minorEastAsia" w:hint="eastAsia"/>
        <w:lang w:eastAsia="zh-CN"/>
      </w:rPr>
    </w:pPr>
    <w:r>
      <w:t>R2-</w:t>
    </w:r>
    <w:r>
      <w:rPr>
        <w:rFonts w:eastAsiaTheme="minorEastAsia" w:hint="eastAsia"/>
        <w:lang w:eastAsia="zh-CN"/>
      </w:rPr>
      <w:t>2107202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52F65" w14:textId="77777777" w:rsidR="005E1F34" w:rsidRDefault="005E1F34">
      <w:r>
        <w:separator/>
      </w:r>
    </w:p>
  </w:footnote>
  <w:footnote w:type="continuationSeparator" w:id="0">
    <w:p w14:paraId="7CB4D7D9" w14:textId="77777777" w:rsidR="005E1F34" w:rsidRDefault="005E1F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8993976"/>
    <w:multiLevelType w:val="hybridMultilevel"/>
    <w:tmpl w:val="4CE6782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9">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2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2">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CF6371"/>
    <w:multiLevelType w:val="hybridMultilevel"/>
    <w:tmpl w:val="26E4677A"/>
    <w:lvl w:ilvl="0" w:tplc="DA6C0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EE27CB8"/>
    <w:multiLevelType w:val="hybridMultilevel"/>
    <w:tmpl w:val="B10EE34C"/>
    <w:lvl w:ilvl="0" w:tplc="83980016">
      <w:start w:val="5"/>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AA365D9"/>
    <w:multiLevelType w:val="hybridMultilevel"/>
    <w:tmpl w:val="F38285CE"/>
    <w:lvl w:ilvl="0" w:tplc="B00EBD80">
      <w:start w:val="1"/>
      <w:numFmt w:val="bullet"/>
      <w:lvlText w:val="•"/>
      <w:lvlJc w:val="left"/>
      <w:pPr>
        <w:tabs>
          <w:tab w:val="num" w:pos="720"/>
        </w:tabs>
        <w:ind w:left="720" w:hanging="360"/>
      </w:pPr>
      <w:rPr>
        <w:rFonts w:ascii="Arial" w:hAnsi="Arial" w:hint="default"/>
      </w:rPr>
    </w:lvl>
    <w:lvl w:ilvl="1" w:tplc="80F6E036">
      <w:start w:val="5740"/>
      <w:numFmt w:val="bullet"/>
      <w:lvlText w:val="–"/>
      <w:lvlJc w:val="left"/>
      <w:pPr>
        <w:tabs>
          <w:tab w:val="num" w:pos="1440"/>
        </w:tabs>
        <w:ind w:left="1440" w:hanging="360"/>
      </w:pPr>
      <w:rPr>
        <w:rFonts w:ascii="Arial" w:hAnsi="Arial" w:hint="default"/>
      </w:rPr>
    </w:lvl>
    <w:lvl w:ilvl="2" w:tplc="3AD8D574" w:tentative="1">
      <w:start w:val="1"/>
      <w:numFmt w:val="bullet"/>
      <w:lvlText w:val="•"/>
      <w:lvlJc w:val="left"/>
      <w:pPr>
        <w:tabs>
          <w:tab w:val="num" w:pos="2160"/>
        </w:tabs>
        <w:ind w:left="2160" w:hanging="360"/>
      </w:pPr>
      <w:rPr>
        <w:rFonts w:ascii="Arial" w:hAnsi="Arial" w:hint="default"/>
      </w:rPr>
    </w:lvl>
    <w:lvl w:ilvl="3" w:tplc="40846922" w:tentative="1">
      <w:start w:val="1"/>
      <w:numFmt w:val="bullet"/>
      <w:lvlText w:val="•"/>
      <w:lvlJc w:val="left"/>
      <w:pPr>
        <w:tabs>
          <w:tab w:val="num" w:pos="2880"/>
        </w:tabs>
        <w:ind w:left="2880" w:hanging="360"/>
      </w:pPr>
      <w:rPr>
        <w:rFonts w:ascii="Arial" w:hAnsi="Arial" w:hint="default"/>
      </w:rPr>
    </w:lvl>
    <w:lvl w:ilvl="4" w:tplc="D4600046" w:tentative="1">
      <w:start w:val="1"/>
      <w:numFmt w:val="bullet"/>
      <w:lvlText w:val="•"/>
      <w:lvlJc w:val="left"/>
      <w:pPr>
        <w:tabs>
          <w:tab w:val="num" w:pos="3600"/>
        </w:tabs>
        <w:ind w:left="3600" w:hanging="360"/>
      </w:pPr>
      <w:rPr>
        <w:rFonts w:ascii="Arial" w:hAnsi="Arial" w:hint="default"/>
      </w:rPr>
    </w:lvl>
    <w:lvl w:ilvl="5" w:tplc="CB04FC90" w:tentative="1">
      <w:start w:val="1"/>
      <w:numFmt w:val="bullet"/>
      <w:lvlText w:val="•"/>
      <w:lvlJc w:val="left"/>
      <w:pPr>
        <w:tabs>
          <w:tab w:val="num" w:pos="4320"/>
        </w:tabs>
        <w:ind w:left="4320" w:hanging="360"/>
      </w:pPr>
      <w:rPr>
        <w:rFonts w:ascii="Arial" w:hAnsi="Arial" w:hint="default"/>
      </w:rPr>
    </w:lvl>
    <w:lvl w:ilvl="6" w:tplc="B0427614" w:tentative="1">
      <w:start w:val="1"/>
      <w:numFmt w:val="bullet"/>
      <w:lvlText w:val="•"/>
      <w:lvlJc w:val="left"/>
      <w:pPr>
        <w:tabs>
          <w:tab w:val="num" w:pos="5040"/>
        </w:tabs>
        <w:ind w:left="5040" w:hanging="360"/>
      </w:pPr>
      <w:rPr>
        <w:rFonts w:ascii="Arial" w:hAnsi="Arial" w:hint="default"/>
      </w:rPr>
    </w:lvl>
    <w:lvl w:ilvl="7" w:tplc="7BDC44D0" w:tentative="1">
      <w:start w:val="1"/>
      <w:numFmt w:val="bullet"/>
      <w:lvlText w:val="•"/>
      <w:lvlJc w:val="left"/>
      <w:pPr>
        <w:tabs>
          <w:tab w:val="num" w:pos="5760"/>
        </w:tabs>
        <w:ind w:left="5760" w:hanging="360"/>
      </w:pPr>
      <w:rPr>
        <w:rFonts w:ascii="Arial" w:hAnsi="Arial" w:hint="default"/>
      </w:rPr>
    </w:lvl>
    <w:lvl w:ilvl="8" w:tplc="5FBE8666" w:tentative="1">
      <w:start w:val="1"/>
      <w:numFmt w:val="bullet"/>
      <w:lvlText w:val="•"/>
      <w:lvlJc w:val="left"/>
      <w:pPr>
        <w:tabs>
          <w:tab w:val="num" w:pos="6480"/>
        </w:tabs>
        <w:ind w:left="6480" w:hanging="360"/>
      </w:pPr>
      <w:rPr>
        <w:rFonts w:ascii="Arial" w:hAnsi="Arial" w:hint="default"/>
      </w:rPr>
    </w:lvl>
  </w:abstractNum>
  <w:abstractNum w:abstractNumId="43">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4">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9">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4">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7"/>
  </w:num>
  <w:num w:numId="2">
    <w:abstractNumId w:val="55"/>
  </w:num>
  <w:num w:numId="3">
    <w:abstractNumId w:val="34"/>
  </w:num>
  <w:num w:numId="4">
    <w:abstractNumId w:val="27"/>
  </w:num>
  <w:num w:numId="5">
    <w:abstractNumId w:val="58"/>
  </w:num>
  <w:num w:numId="6">
    <w:abstractNumId w:val="45"/>
  </w:num>
  <w:num w:numId="7">
    <w:abstractNumId w:val="39"/>
  </w:num>
  <w:num w:numId="8">
    <w:abstractNumId w:val="52"/>
  </w:num>
  <w:num w:numId="9">
    <w:abstractNumId w:val="25"/>
  </w:num>
  <w:num w:numId="10">
    <w:abstractNumId w:val="36"/>
  </w:num>
  <w:num w:numId="11">
    <w:abstractNumId w:val="30"/>
  </w:num>
  <w:num w:numId="12">
    <w:abstractNumId w:val="17"/>
  </w:num>
  <w:num w:numId="13">
    <w:abstractNumId w:val="56"/>
  </w:num>
  <w:num w:numId="14">
    <w:abstractNumId w:val="29"/>
  </w:num>
  <w:num w:numId="15">
    <w:abstractNumId w:val="21"/>
  </w:num>
  <w:num w:numId="16">
    <w:abstractNumId w:val="19"/>
  </w:num>
  <w:num w:numId="17">
    <w:abstractNumId w:val="16"/>
  </w:num>
  <w:num w:numId="18">
    <w:abstractNumId w:val="3"/>
  </w:num>
  <w:num w:numId="19">
    <w:abstractNumId w:val="5"/>
  </w:num>
  <w:num w:numId="20">
    <w:abstractNumId w:val="4"/>
  </w:num>
  <w:num w:numId="21">
    <w:abstractNumId w:val="26"/>
  </w:num>
  <w:num w:numId="22">
    <w:abstractNumId w:val="49"/>
  </w:num>
  <w:num w:numId="23">
    <w:abstractNumId w:val="57"/>
  </w:num>
  <w:num w:numId="24">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0"/>
  </w:num>
  <w:num w:numId="27">
    <w:abstractNumId w:val="28"/>
  </w:num>
  <w:num w:numId="28">
    <w:abstractNumId w:val="59"/>
  </w:num>
  <w:num w:numId="29">
    <w:abstractNumId w:val="10"/>
  </w:num>
  <w:num w:numId="30">
    <w:abstractNumId w:val="50"/>
  </w:num>
  <w:num w:numId="31">
    <w:abstractNumId w:val="12"/>
  </w:num>
  <w:num w:numId="32">
    <w:abstractNumId w:val="46"/>
  </w:num>
  <w:num w:numId="33">
    <w:abstractNumId w:val="1"/>
  </w:num>
  <w:num w:numId="34">
    <w:abstractNumId w:val="15"/>
  </w:num>
  <w:num w:numId="35">
    <w:abstractNumId w:val="2"/>
  </w:num>
  <w:num w:numId="36">
    <w:abstractNumId w:val="13"/>
  </w:num>
  <w:num w:numId="37">
    <w:abstractNumId w:val="54"/>
  </w:num>
  <w:num w:numId="38">
    <w:abstractNumId w:val="9"/>
  </w:num>
  <w:num w:numId="39">
    <w:abstractNumId w:val="38"/>
  </w:num>
  <w:num w:numId="40">
    <w:abstractNumId w:val="53"/>
  </w:num>
  <w:num w:numId="41">
    <w:abstractNumId w:val="57"/>
    <w:lvlOverride w:ilvl="0">
      <w:startOverride w:val="1"/>
    </w:lvlOverride>
  </w:num>
  <w:num w:numId="42">
    <w:abstractNumId w:val="44"/>
  </w:num>
  <w:num w:numId="43">
    <w:abstractNumId w:val="22"/>
  </w:num>
  <w:num w:numId="44">
    <w:abstractNumId w:val="40"/>
  </w:num>
  <w:num w:numId="45">
    <w:abstractNumId w:val="41"/>
  </w:num>
  <w:num w:numId="46">
    <w:abstractNumId w:val="57"/>
  </w:num>
  <w:num w:numId="47">
    <w:abstractNumId w:val="47"/>
  </w:num>
  <w:num w:numId="48">
    <w:abstractNumId w:val="60"/>
  </w:num>
  <w:num w:numId="49">
    <w:abstractNumId w:val="7"/>
  </w:num>
  <w:num w:numId="50">
    <w:abstractNumId w:val="0"/>
  </w:num>
  <w:num w:numId="51">
    <w:abstractNumId w:val="48"/>
  </w:num>
  <w:num w:numId="52">
    <w:abstractNumId w:val="11"/>
  </w:num>
  <w:num w:numId="53">
    <w:abstractNumId w:val="23"/>
  </w:num>
  <w:num w:numId="54">
    <w:abstractNumId w:val="33"/>
  </w:num>
  <w:num w:numId="55">
    <w:abstractNumId w:val="37"/>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7"/>
  </w:num>
  <w:num w:numId="61">
    <w:abstractNumId w:val="57"/>
  </w:num>
  <w:num w:numId="62">
    <w:abstractNumId w:val="14"/>
  </w:num>
  <w:num w:numId="63">
    <w:abstractNumId w:val="51"/>
  </w:num>
  <w:num w:numId="64">
    <w:abstractNumId w:val="31"/>
  </w:num>
  <w:num w:numId="65">
    <w:abstractNumId w:val="6"/>
  </w:num>
  <w:num w:numId="66">
    <w:abstractNumId w:val="43"/>
  </w:num>
  <w:num w:numId="67">
    <w:abstractNumId w:val="57"/>
  </w:num>
  <w:num w:numId="68">
    <w:abstractNumId w:val="35"/>
  </w:num>
  <w:num w:numId="69">
    <w:abstractNumId w:val="32"/>
  </w:num>
  <w:num w:numId="70">
    <w:abstractNumId w:val="42"/>
  </w:num>
  <w:num w:numId="71">
    <w:abstractNumId w:val="18"/>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D87"/>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33C"/>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C73"/>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4D8D"/>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3FE9"/>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17"/>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175D"/>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0"/>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A44"/>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72F"/>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77FB4"/>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AC0"/>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2B2D"/>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495"/>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7F4"/>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6C3E"/>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77E09"/>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3E17"/>
    <w:rsid w:val="00494422"/>
    <w:rsid w:val="0049484B"/>
    <w:rsid w:val="00494B55"/>
    <w:rsid w:val="00495298"/>
    <w:rsid w:val="0049588B"/>
    <w:rsid w:val="0049602F"/>
    <w:rsid w:val="00496145"/>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7E"/>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A5F"/>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07E24"/>
    <w:rsid w:val="0051015F"/>
    <w:rsid w:val="0051085E"/>
    <w:rsid w:val="00511033"/>
    <w:rsid w:val="005115BB"/>
    <w:rsid w:val="00511706"/>
    <w:rsid w:val="005124E9"/>
    <w:rsid w:val="00512526"/>
    <w:rsid w:val="005130BA"/>
    <w:rsid w:val="005135F6"/>
    <w:rsid w:val="005148DE"/>
    <w:rsid w:val="00514E40"/>
    <w:rsid w:val="00515304"/>
    <w:rsid w:val="00515AAA"/>
    <w:rsid w:val="00515C45"/>
    <w:rsid w:val="00515DDB"/>
    <w:rsid w:val="00516232"/>
    <w:rsid w:val="0051623A"/>
    <w:rsid w:val="0051683D"/>
    <w:rsid w:val="005168B7"/>
    <w:rsid w:val="00516A40"/>
    <w:rsid w:val="005201C6"/>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C8F"/>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D20"/>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26EA"/>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0892"/>
    <w:rsid w:val="005C1732"/>
    <w:rsid w:val="005C1D15"/>
    <w:rsid w:val="005C1EB9"/>
    <w:rsid w:val="005C1F11"/>
    <w:rsid w:val="005C3A7C"/>
    <w:rsid w:val="005C409B"/>
    <w:rsid w:val="005C48DF"/>
    <w:rsid w:val="005C4A26"/>
    <w:rsid w:val="005C524D"/>
    <w:rsid w:val="005C53B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F34"/>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1F2F"/>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58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D08"/>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4C"/>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9D4"/>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330"/>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66"/>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C30"/>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5F98"/>
    <w:rsid w:val="007963C2"/>
    <w:rsid w:val="00796441"/>
    <w:rsid w:val="00796E0C"/>
    <w:rsid w:val="00797712"/>
    <w:rsid w:val="007979B2"/>
    <w:rsid w:val="007A148E"/>
    <w:rsid w:val="007A260A"/>
    <w:rsid w:val="007A27D8"/>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A79D8"/>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38CC"/>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4C4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913"/>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5EAC"/>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D4"/>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5A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D3"/>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61F"/>
    <w:rsid w:val="008B3EC1"/>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3E6E"/>
    <w:rsid w:val="008D4D84"/>
    <w:rsid w:val="008D527F"/>
    <w:rsid w:val="008D54DD"/>
    <w:rsid w:val="008D5AEF"/>
    <w:rsid w:val="008D5AFF"/>
    <w:rsid w:val="008D5B41"/>
    <w:rsid w:val="008D5E1E"/>
    <w:rsid w:val="008D60BD"/>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93"/>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80D"/>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13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477"/>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0CA3"/>
    <w:rsid w:val="009B2D72"/>
    <w:rsid w:val="009B2E2E"/>
    <w:rsid w:val="009B3742"/>
    <w:rsid w:val="009B3C55"/>
    <w:rsid w:val="009B410C"/>
    <w:rsid w:val="009B41A7"/>
    <w:rsid w:val="009B47B0"/>
    <w:rsid w:val="009B4A34"/>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C49"/>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152"/>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3F9A"/>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DB7"/>
    <w:rsid w:val="00A11E1E"/>
    <w:rsid w:val="00A128DA"/>
    <w:rsid w:val="00A12B1C"/>
    <w:rsid w:val="00A12BCF"/>
    <w:rsid w:val="00A136C2"/>
    <w:rsid w:val="00A139AC"/>
    <w:rsid w:val="00A13EB1"/>
    <w:rsid w:val="00A14130"/>
    <w:rsid w:val="00A141C8"/>
    <w:rsid w:val="00A14B01"/>
    <w:rsid w:val="00A154A8"/>
    <w:rsid w:val="00A1551F"/>
    <w:rsid w:val="00A15563"/>
    <w:rsid w:val="00A159AB"/>
    <w:rsid w:val="00A15E22"/>
    <w:rsid w:val="00A15EC2"/>
    <w:rsid w:val="00A15FF9"/>
    <w:rsid w:val="00A1623F"/>
    <w:rsid w:val="00A16802"/>
    <w:rsid w:val="00A16981"/>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57767"/>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D46"/>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7A"/>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6F1B"/>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2D1"/>
    <w:rsid w:val="00AD155C"/>
    <w:rsid w:val="00AD22F8"/>
    <w:rsid w:val="00AD2586"/>
    <w:rsid w:val="00AD36C5"/>
    <w:rsid w:val="00AD3BBA"/>
    <w:rsid w:val="00AD3C89"/>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6D9"/>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2C91"/>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50"/>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84"/>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980"/>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500"/>
    <w:rsid w:val="00C20AA5"/>
    <w:rsid w:val="00C20D3C"/>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2DD7"/>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5D0"/>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B14"/>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57D4"/>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C5"/>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0651"/>
    <w:rsid w:val="00D81519"/>
    <w:rsid w:val="00D819A1"/>
    <w:rsid w:val="00D81EFC"/>
    <w:rsid w:val="00D82532"/>
    <w:rsid w:val="00D8266E"/>
    <w:rsid w:val="00D8298A"/>
    <w:rsid w:val="00D82D9B"/>
    <w:rsid w:val="00D8430E"/>
    <w:rsid w:val="00D84F2D"/>
    <w:rsid w:val="00D85090"/>
    <w:rsid w:val="00D85389"/>
    <w:rsid w:val="00D8539A"/>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1B6E"/>
    <w:rsid w:val="00DC2250"/>
    <w:rsid w:val="00DC264F"/>
    <w:rsid w:val="00DC26B8"/>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06"/>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07F"/>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E3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CD8"/>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4B"/>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A66"/>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C0B"/>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892"/>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892"/>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5122253">
      <w:bodyDiv w:val="1"/>
      <w:marLeft w:val="0"/>
      <w:marRight w:val="0"/>
      <w:marTop w:val="0"/>
      <w:marBottom w:val="0"/>
      <w:divBdr>
        <w:top w:val="none" w:sz="0" w:space="0" w:color="auto"/>
        <w:left w:val="none" w:sz="0" w:space="0" w:color="auto"/>
        <w:bottom w:val="none" w:sz="0" w:space="0" w:color="auto"/>
        <w:right w:val="none" w:sz="0" w:space="0" w:color="auto"/>
      </w:divBdr>
      <w:divsChild>
        <w:div w:id="1654094693">
          <w:marLeft w:val="547"/>
          <w:marRight w:val="0"/>
          <w:marTop w:val="40"/>
          <w:marBottom w:val="0"/>
          <w:divBdr>
            <w:top w:val="none" w:sz="0" w:space="0" w:color="auto"/>
            <w:left w:val="none" w:sz="0" w:space="0" w:color="auto"/>
            <w:bottom w:val="none" w:sz="0" w:space="0" w:color="auto"/>
            <w:right w:val="none" w:sz="0" w:space="0" w:color="auto"/>
          </w:divBdr>
        </w:div>
        <w:div w:id="1836415563">
          <w:marLeft w:val="547"/>
          <w:marRight w:val="0"/>
          <w:marTop w:val="40"/>
          <w:marBottom w:val="0"/>
          <w:divBdr>
            <w:top w:val="none" w:sz="0" w:space="0" w:color="auto"/>
            <w:left w:val="none" w:sz="0" w:space="0" w:color="auto"/>
            <w:bottom w:val="none" w:sz="0" w:space="0" w:color="auto"/>
            <w:right w:val="none" w:sz="0" w:space="0" w:color="auto"/>
          </w:divBdr>
        </w:div>
        <w:div w:id="1717201126">
          <w:marLeft w:val="547"/>
          <w:marRight w:val="0"/>
          <w:marTop w:val="40"/>
          <w:marBottom w:val="0"/>
          <w:divBdr>
            <w:top w:val="none" w:sz="0" w:space="0" w:color="auto"/>
            <w:left w:val="none" w:sz="0" w:space="0" w:color="auto"/>
            <w:bottom w:val="none" w:sz="0" w:space="0" w:color="auto"/>
            <w:right w:val="none" w:sz="0" w:space="0" w:color="auto"/>
          </w:divBdr>
        </w:div>
        <w:div w:id="924924138">
          <w:marLeft w:val="1166"/>
          <w:marRight w:val="0"/>
          <w:marTop w:val="40"/>
          <w:marBottom w:val="0"/>
          <w:divBdr>
            <w:top w:val="none" w:sz="0" w:space="0" w:color="auto"/>
            <w:left w:val="none" w:sz="0" w:space="0" w:color="auto"/>
            <w:bottom w:val="none" w:sz="0" w:space="0" w:color="auto"/>
            <w:right w:val="none" w:sz="0" w:space="0" w:color="auto"/>
          </w:divBdr>
        </w:div>
        <w:div w:id="383062171">
          <w:marLeft w:val="547"/>
          <w:marRight w:val="0"/>
          <w:marTop w:val="40"/>
          <w:marBottom w:val="0"/>
          <w:divBdr>
            <w:top w:val="none" w:sz="0" w:space="0" w:color="auto"/>
            <w:left w:val="none" w:sz="0" w:space="0" w:color="auto"/>
            <w:bottom w:val="none" w:sz="0" w:space="0" w:color="auto"/>
            <w:right w:val="none" w:sz="0" w:space="0" w:color="auto"/>
          </w:divBdr>
        </w:div>
        <w:div w:id="249430180">
          <w:marLeft w:val="547"/>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5548563">
      <w:bodyDiv w:val="1"/>
      <w:marLeft w:val="0"/>
      <w:marRight w:val="0"/>
      <w:marTop w:val="0"/>
      <w:marBottom w:val="0"/>
      <w:divBdr>
        <w:top w:val="none" w:sz="0" w:space="0" w:color="auto"/>
        <w:left w:val="none" w:sz="0" w:space="0" w:color="auto"/>
        <w:bottom w:val="none" w:sz="0" w:space="0" w:color="auto"/>
        <w:right w:val="none" w:sz="0" w:space="0" w:color="auto"/>
      </w:divBdr>
      <w:divsChild>
        <w:div w:id="407270695">
          <w:marLeft w:val="547"/>
          <w:marRight w:val="0"/>
          <w:marTop w:val="86"/>
          <w:marBottom w:val="0"/>
          <w:divBdr>
            <w:top w:val="none" w:sz="0" w:space="0" w:color="auto"/>
            <w:left w:val="none" w:sz="0" w:space="0" w:color="auto"/>
            <w:bottom w:val="none" w:sz="0" w:space="0" w:color="auto"/>
            <w:right w:val="none" w:sz="0" w:space="0" w:color="auto"/>
          </w:divBdr>
        </w:div>
        <w:div w:id="1288853671">
          <w:marLeft w:val="547"/>
          <w:marRight w:val="0"/>
          <w:marTop w:val="86"/>
          <w:marBottom w:val="0"/>
          <w:divBdr>
            <w:top w:val="none" w:sz="0" w:space="0" w:color="auto"/>
            <w:left w:val="none" w:sz="0" w:space="0" w:color="auto"/>
            <w:bottom w:val="none" w:sz="0" w:space="0" w:color="auto"/>
            <w:right w:val="none" w:sz="0" w:space="0" w:color="auto"/>
          </w:divBdr>
        </w:div>
        <w:div w:id="726879930">
          <w:marLeft w:val="547"/>
          <w:marRight w:val="0"/>
          <w:marTop w:val="86"/>
          <w:marBottom w:val="0"/>
          <w:divBdr>
            <w:top w:val="none" w:sz="0" w:space="0" w:color="auto"/>
            <w:left w:val="none" w:sz="0" w:space="0" w:color="auto"/>
            <w:bottom w:val="none" w:sz="0" w:space="0" w:color="auto"/>
            <w:right w:val="none" w:sz="0" w:space="0" w:color="auto"/>
          </w:divBdr>
        </w:div>
        <w:div w:id="1024402176">
          <w:marLeft w:val="547"/>
          <w:marRight w:val="0"/>
          <w:marTop w:val="86"/>
          <w:marBottom w:val="0"/>
          <w:divBdr>
            <w:top w:val="none" w:sz="0" w:space="0" w:color="auto"/>
            <w:left w:val="none" w:sz="0" w:space="0" w:color="auto"/>
            <w:bottom w:val="none" w:sz="0" w:space="0" w:color="auto"/>
            <w:right w:val="none" w:sz="0" w:space="0" w:color="auto"/>
          </w:divBdr>
        </w:div>
      </w:divsChild>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40492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67128289">
      <w:bodyDiv w:val="1"/>
      <w:marLeft w:val="0"/>
      <w:marRight w:val="0"/>
      <w:marTop w:val="0"/>
      <w:marBottom w:val="0"/>
      <w:divBdr>
        <w:top w:val="none" w:sz="0" w:space="0" w:color="auto"/>
        <w:left w:val="none" w:sz="0" w:space="0" w:color="auto"/>
        <w:bottom w:val="none" w:sz="0" w:space="0" w:color="auto"/>
        <w:right w:val="none" w:sz="0" w:space="0" w:color="auto"/>
      </w:divBdr>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745240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5369456">
      <w:bodyDiv w:val="1"/>
      <w:marLeft w:val="0"/>
      <w:marRight w:val="0"/>
      <w:marTop w:val="0"/>
      <w:marBottom w:val="0"/>
      <w:divBdr>
        <w:top w:val="none" w:sz="0" w:space="0" w:color="auto"/>
        <w:left w:val="none" w:sz="0" w:space="0" w:color="auto"/>
        <w:bottom w:val="none" w:sz="0" w:space="0" w:color="auto"/>
        <w:right w:val="none" w:sz="0" w:space="0" w:color="auto"/>
      </w:divBdr>
    </w:div>
    <w:div w:id="2093576973">
      <w:bodyDiv w:val="1"/>
      <w:marLeft w:val="0"/>
      <w:marRight w:val="0"/>
      <w:marTop w:val="0"/>
      <w:marBottom w:val="0"/>
      <w:divBdr>
        <w:top w:val="none" w:sz="0" w:space="0" w:color="auto"/>
        <w:left w:val="none" w:sz="0" w:space="0" w:color="auto"/>
        <w:bottom w:val="none" w:sz="0" w:space="0" w:color="auto"/>
        <w:right w:val="none" w:sz="0" w:space="0" w:color="auto"/>
      </w:divBdr>
      <w:divsChild>
        <w:div w:id="1488396693">
          <w:marLeft w:val="547"/>
          <w:marRight w:val="0"/>
          <w:marTop w:val="40"/>
          <w:marBottom w:val="0"/>
          <w:divBdr>
            <w:top w:val="none" w:sz="0" w:space="0" w:color="auto"/>
            <w:left w:val="none" w:sz="0" w:space="0" w:color="auto"/>
            <w:bottom w:val="none" w:sz="0" w:space="0" w:color="auto"/>
            <w:right w:val="none" w:sz="0" w:space="0" w:color="auto"/>
          </w:divBdr>
        </w:div>
        <w:div w:id="1694767783">
          <w:marLeft w:val="547"/>
          <w:marRight w:val="0"/>
          <w:marTop w:val="40"/>
          <w:marBottom w:val="0"/>
          <w:divBdr>
            <w:top w:val="none" w:sz="0" w:space="0" w:color="auto"/>
            <w:left w:val="none" w:sz="0" w:space="0" w:color="auto"/>
            <w:bottom w:val="none" w:sz="0" w:space="0" w:color="auto"/>
            <w:right w:val="none" w:sz="0" w:space="0" w:color="auto"/>
          </w:divBdr>
        </w:div>
        <w:div w:id="471101487">
          <w:marLeft w:val="547"/>
          <w:marRight w:val="0"/>
          <w:marTop w:val="40"/>
          <w:marBottom w:val="0"/>
          <w:divBdr>
            <w:top w:val="none" w:sz="0" w:space="0" w:color="auto"/>
            <w:left w:val="none" w:sz="0" w:space="0" w:color="auto"/>
            <w:bottom w:val="none" w:sz="0" w:space="0" w:color="auto"/>
            <w:right w:val="none" w:sz="0" w:space="0" w:color="auto"/>
          </w:divBdr>
        </w:div>
        <w:div w:id="231237247">
          <w:marLeft w:val="1166"/>
          <w:marRight w:val="0"/>
          <w:marTop w:val="40"/>
          <w:marBottom w:val="0"/>
          <w:divBdr>
            <w:top w:val="none" w:sz="0" w:space="0" w:color="auto"/>
            <w:left w:val="none" w:sz="0" w:space="0" w:color="auto"/>
            <w:bottom w:val="none" w:sz="0" w:space="0" w:color="auto"/>
            <w:right w:val="none" w:sz="0" w:space="0" w:color="auto"/>
          </w:divBdr>
        </w:div>
        <w:div w:id="851186762">
          <w:marLeft w:val="547"/>
          <w:marRight w:val="0"/>
          <w:marTop w:val="40"/>
          <w:marBottom w:val="0"/>
          <w:divBdr>
            <w:top w:val="none" w:sz="0" w:space="0" w:color="auto"/>
            <w:left w:val="none" w:sz="0" w:space="0" w:color="auto"/>
            <w:bottom w:val="none" w:sz="0" w:space="0" w:color="auto"/>
            <w:right w:val="none" w:sz="0" w:space="0" w:color="auto"/>
          </w:divBdr>
        </w:div>
        <w:div w:id="1225457734">
          <w:marLeft w:val="547"/>
          <w:marRight w:val="0"/>
          <w:marTop w:val="4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807C4-6DF7-47BC-ACB9-E82A8BF7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2021-08-06T02:29:00Z</dcterms:created>
  <dcterms:modified xsi:type="dcterms:W3CDTF">2021-08-06T02:32:00Z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